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/>
      <w:sdtContent>
        <w:p w:rsidR="00F5053B" w:rsidRPr="00BD2C54" w:rsidRDefault="00F5053B" w:rsidP="00F5053B">
          <w:pPr>
            <w:jc w:val="center"/>
            <w:rPr>
              <w:rFonts w:ascii="Arial" w:hAnsi="Arial" w:cs="Arial"/>
              <w:b/>
              <w:i/>
              <w:color w:val="000000"/>
              <w:spacing w:val="-2"/>
              <w:sz w:val="23"/>
              <w:szCs w:val="23"/>
              <w:shd w:val="clear" w:color="auto" w:fill="FFFFFF"/>
            </w:rPr>
          </w:pPr>
          <w:r w:rsidRPr="00BD2C54">
            <w:rPr>
              <w:rFonts w:ascii="Arial" w:hAnsi="Arial" w:cs="Arial"/>
              <w:b/>
              <w:i/>
              <w:color w:val="000000"/>
              <w:spacing w:val="-2"/>
              <w:sz w:val="23"/>
              <w:szCs w:val="23"/>
              <w:shd w:val="clear" w:color="auto" w:fill="FFFFFF"/>
            </w:rPr>
            <w:t>Внутренний этап на право участия в Региональном этапе Чемпионата по профессиональному мастерству «Профессионалы» в Республике Карелия в 2024 году</w:t>
          </w:r>
        </w:p>
        <w:p w:rsidR="005041AF" w:rsidRDefault="005041AF" w:rsidP="00F5053B">
          <w:pPr>
            <w:spacing w:after="0" w:line="360" w:lineRule="auto"/>
            <w:jc w:val="center"/>
            <w:rPr>
              <w:rFonts w:ascii="Times New Roman" w:hAnsi="Times New Roman" w:cs="Times New Roman"/>
            </w:rPr>
          </w:pPr>
        </w:p>
        <w:p w:rsidR="005041AF" w:rsidRDefault="005041AF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5041AF" w:rsidRDefault="005041AF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5041AF" w:rsidRDefault="005041AF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5041AF" w:rsidRDefault="005041AF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5041AF" w:rsidRDefault="005041AF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5041AF" w:rsidRDefault="001600C5">
          <w:pPr>
            <w:spacing w:after="0" w:line="276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:rsidR="005041AF" w:rsidRDefault="001600C5" w:rsidP="00A312C5">
          <w:pPr>
            <w:spacing w:after="0" w:line="276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«</w:t>
          </w:r>
          <w:r w:rsidR="00A312C5">
            <w:rPr>
              <w:rFonts w:ascii="Times New Roman" w:eastAsia="Arial Unicode MS" w:hAnsi="Times New Roman" w:cs="Times New Roman"/>
              <w:sz w:val="56"/>
              <w:szCs w:val="56"/>
            </w:rPr>
            <w:t>ПЕЧНОЕ ДЕЛО</w:t>
          </w:r>
          <w:r>
            <w:rPr>
              <w:rFonts w:ascii="Times New Roman" w:eastAsia="Arial Unicode MS" w:hAnsi="Times New Roman" w:cs="Times New Roman"/>
              <w:sz w:val="56"/>
              <w:szCs w:val="56"/>
            </w:rPr>
            <w:t>»</w:t>
          </w:r>
        </w:p>
        <w:p w:rsidR="00DF6439" w:rsidRPr="00DF6439" w:rsidRDefault="00DF6439">
          <w:pPr>
            <w:spacing w:after="0" w:line="276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Основная категория участников</w:t>
          </w:r>
        </w:p>
        <w:p w:rsidR="005041AF" w:rsidRDefault="005041AF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5041AF" w:rsidRDefault="005041AF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5041AF" w:rsidRDefault="00583796">
          <w:pPr>
            <w:spacing w:after="0" w:line="360" w:lineRule="auto"/>
            <w:jc w:val="center"/>
            <w:rPr>
              <w:rFonts w:ascii="Times New Roman" w:hAnsi="Times New Roman" w:cs="Times New Roman"/>
              <w:lang w:bidi="en-US"/>
            </w:rPr>
          </w:pPr>
        </w:p>
      </w:sdtContent>
    </w:sdt>
    <w:p w:rsidR="005041AF" w:rsidRDefault="005041A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5041AF" w:rsidRDefault="005041A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5041AF" w:rsidRDefault="005041A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5041AF" w:rsidRDefault="005041A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F5053B" w:rsidRDefault="00F5053B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F5053B" w:rsidRDefault="00F5053B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5041AF" w:rsidRDefault="001600C5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2023г.</w:t>
      </w:r>
    </w:p>
    <w:p w:rsidR="005041AF" w:rsidRDefault="005041AF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</w:p>
    <w:p w:rsidR="00A312C5" w:rsidRDefault="00A312C5">
      <w:pPr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br w:type="page"/>
      </w:r>
    </w:p>
    <w:p w:rsidR="00AF233D" w:rsidRDefault="00A312C5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1465"/>
            <wp:effectExtent l="19050" t="0" r="3175" b="0"/>
            <wp:docPr id="6" name="Рисунок 5" descr="IMG_20231224_18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1224_18000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1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33D">
        <w:rPr>
          <w:rFonts w:ascii="Times New Roman" w:hAnsi="Times New Roman"/>
          <w:b/>
          <w:sz w:val="28"/>
          <w:szCs w:val="28"/>
        </w:rPr>
        <w:br w:type="page"/>
      </w:r>
    </w:p>
    <w:p w:rsidR="005041AF" w:rsidRDefault="002C5D4B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Содержание</w:t>
      </w:r>
      <w:r w:rsidR="001600C5">
        <w:rPr>
          <w:rFonts w:ascii="Times New Roman" w:hAnsi="Times New Roman"/>
          <w:b/>
          <w:sz w:val="28"/>
          <w:szCs w:val="28"/>
          <w:lang w:val="ru-RU"/>
        </w:rPr>
        <w:t>:</w:t>
      </w:r>
    </w:p>
    <w:p w:rsidR="00591FA1" w:rsidRPr="00591FA1" w:rsidRDefault="0000226F">
      <w:pPr>
        <w:pStyle w:val="23"/>
        <w:rPr>
          <w:rFonts w:asciiTheme="minorHAnsi" w:eastAsiaTheme="minorEastAsia" w:hAnsiTheme="minorHAnsi" w:cstheme="minorBidi"/>
          <w:noProof/>
          <w:sz w:val="28"/>
          <w:szCs w:val="28"/>
        </w:rPr>
      </w:pPr>
      <w:r w:rsidRPr="00591FA1">
        <w:rPr>
          <w:sz w:val="28"/>
          <w:szCs w:val="28"/>
        </w:rPr>
        <w:fldChar w:fldCharType="begin"/>
      </w:r>
      <w:r w:rsidR="001600C5" w:rsidRPr="00591FA1">
        <w:rPr>
          <w:sz w:val="28"/>
          <w:szCs w:val="28"/>
        </w:rPr>
        <w:instrText xml:space="preserve"> TOC \o "1-2" \h \z \u </w:instrText>
      </w:r>
      <w:r w:rsidRPr="00591FA1">
        <w:rPr>
          <w:sz w:val="28"/>
          <w:szCs w:val="28"/>
        </w:rPr>
        <w:fldChar w:fldCharType="separate"/>
      </w:r>
      <w:hyperlink w:anchor="_Toc153208909" w:history="1">
        <w:r w:rsidR="00591FA1" w:rsidRPr="00591FA1">
          <w:rPr>
            <w:rStyle w:val="af3"/>
            <w:noProof/>
            <w:sz w:val="28"/>
            <w:szCs w:val="28"/>
          </w:rPr>
          <w:t>1.1. Общие сведения</w:t>
        </w:r>
        <w:r w:rsidR="00591FA1" w:rsidRPr="00591FA1">
          <w:rPr>
            <w:noProof/>
            <w:webHidden/>
            <w:sz w:val="28"/>
            <w:szCs w:val="28"/>
          </w:rPr>
          <w:tab/>
        </w:r>
        <w:r w:rsidRPr="00591FA1">
          <w:rPr>
            <w:noProof/>
            <w:webHidden/>
            <w:sz w:val="28"/>
            <w:szCs w:val="28"/>
          </w:rPr>
          <w:fldChar w:fldCharType="begin"/>
        </w:r>
        <w:r w:rsidR="00591FA1" w:rsidRPr="00591FA1">
          <w:rPr>
            <w:noProof/>
            <w:webHidden/>
            <w:sz w:val="28"/>
            <w:szCs w:val="28"/>
          </w:rPr>
          <w:instrText xml:space="preserve"> PAGEREF _Toc153208909 \h </w:instrText>
        </w:r>
        <w:r w:rsidRPr="00591FA1">
          <w:rPr>
            <w:noProof/>
            <w:webHidden/>
            <w:sz w:val="28"/>
            <w:szCs w:val="28"/>
          </w:rPr>
        </w:r>
        <w:r w:rsidRPr="00591FA1">
          <w:rPr>
            <w:noProof/>
            <w:webHidden/>
            <w:sz w:val="28"/>
            <w:szCs w:val="28"/>
          </w:rPr>
          <w:fldChar w:fldCharType="separate"/>
        </w:r>
        <w:r w:rsidR="009466E7">
          <w:rPr>
            <w:noProof/>
            <w:webHidden/>
            <w:sz w:val="28"/>
            <w:szCs w:val="28"/>
          </w:rPr>
          <w:t>4</w:t>
        </w:r>
        <w:r w:rsidRPr="00591FA1">
          <w:rPr>
            <w:noProof/>
            <w:webHidden/>
            <w:sz w:val="28"/>
            <w:szCs w:val="28"/>
          </w:rPr>
          <w:fldChar w:fldCharType="end"/>
        </w:r>
      </w:hyperlink>
    </w:p>
    <w:p w:rsidR="00591FA1" w:rsidRPr="00591FA1" w:rsidRDefault="00583796">
      <w:pPr>
        <w:pStyle w:val="23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53208910" w:history="1">
        <w:r w:rsidR="00591FA1" w:rsidRPr="00591FA1">
          <w:rPr>
            <w:rStyle w:val="af3"/>
            <w:noProof/>
            <w:sz w:val="28"/>
            <w:szCs w:val="28"/>
          </w:rPr>
          <w:t>1.2. Конкурсное задание</w:t>
        </w:r>
        <w:r w:rsidR="00591FA1" w:rsidRPr="00591FA1">
          <w:rPr>
            <w:noProof/>
            <w:webHidden/>
            <w:sz w:val="28"/>
            <w:szCs w:val="28"/>
          </w:rPr>
          <w:tab/>
        </w:r>
        <w:r w:rsidR="0000226F" w:rsidRPr="00591FA1">
          <w:rPr>
            <w:noProof/>
            <w:webHidden/>
            <w:sz w:val="28"/>
            <w:szCs w:val="28"/>
          </w:rPr>
          <w:fldChar w:fldCharType="begin"/>
        </w:r>
        <w:r w:rsidR="00591FA1" w:rsidRPr="00591FA1">
          <w:rPr>
            <w:noProof/>
            <w:webHidden/>
            <w:sz w:val="28"/>
            <w:szCs w:val="28"/>
          </w:rPr>
          <w:instrText xml:space="preserve"> PAGEREF _Toc153208910 \h </w:instrText>
        </w:r>
        <w:r w:rsidR="0000226F" w:rsidRPr="00591FA1">
          <w:rPr>
            <w:noProof/>
            <w:webHidden/>
            <w:sz w:val="28"/>
            <w:szCs w:val="28"/>
          </w:rPr>
        </w:r>
        <w:r w:rsidR="0000226F" w:rsidRPr="00591FA1">
          <w:rPr>
            <w:noProof/>
            <w:webHidden/>
            <w:sz w:val="28"/>
            <w:szCs w:val="28"/>
          </w:rPr>
          <w:fldChar w:fldCharType="separate"/>
        </w:r>
        <w:r w:rsidR="009466E7">
          <w:rPr>
            <w:noProof/>
            <w:webHidden/>
            <w:sz w:val="28"/>
            <w:szCs w:val="28"/>
          </w:rPr>
          <w:t>4</w:t>
        </w:r>
        <w:r w:rsidR="0000226F" w:rsidRPr="00591FA1">
          <w:rPr>
            <w:noProof/>
            <w:webHidden/>
            <w:sz w:val="28"/>
            <w:szCs w:val="28"/>
          </w:rPr>
          <w:fldChar w:fldCharType="end"/>
        </w:r>
      </w:hyperlink>
    </w:p>
    <w:p w:rsidR="00591FA1" w:rsidRPr="00591FA1" w:rsidRDefault="00583796">
      <w:pPr>
        <w:pStyle w:val="23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53208911" w:history="1">
        <w:r w:rsidR="00591FA1" w:rsidRPr="00591FA1">
          <w:rPr>
            <w:rStyle w:val="af3"/>
            <w:noProof/>
            <w:sz w:val="28"/>
            <w:szCs w:val="28"/>
          </w:rPr>
          <w:t>1.3. Схема оценки конкурного задания</w:t>
        </w:r>
        <w:r w:rsidR="00591FA1" w:rsidRPr="00591FA1">
          <w:rPr>
            <w:noProof/>
            <w:webHidden/>
            <w:sz w:val="28"/>
            <w:szCs w:val="28"/>
          </w:rPr>
          <w:tab/>
        </w:r>
        <w:r w:rsidR="0000226F" w:rsidRPr="00591FA1">
          <w:rPr>
            <w:noProof/>
            <w:webHidden/>
            <w:sz w:val="28"/>
            <w:szCs w:val="28"/>
          </w:rPr>
          <w:fldChar w:fldCharType="begin"/>
        </w:r>
        <w:r w:rsidR="00591FA1" w:rsidRPr="00591FA1">
          <w:rPr>
            <w:noProof/>
            <w:webHidden/>
            <w:sz w:val="28"/>
            <w:szCs w:val="28"/>
          </w:rPr>
          <w:instrText xml:space="preserve"> PAGEREF _Toc153208911 \h </w:instrText>
        </w:r>
        <w:r w:rsidR="0000226F" w:rsidRPr="00591FA1">
          <w:rPr>
            <w:noProof/>
            <w:webHidden/>
            <w:sz w:val="28"/>
            <w:szCs w:val="28"/>
          </w:rPr>
        </w:r>
        <w:r w:rsidR="0000226F" w:rsidRPr="00591FA1">
          <w:rPr>
            <w:noProof/>
            <w:webHidden/>
            <w:sz w:val="28"/>
            <w:szCs w:val="28"/>
          </w:rPr>
          <w:fldChar w:fldCharType="separate"/>
        </w:r>
        <w:r w:rsidR="009466E7">
          <w:rPr>
            <w:noProof/>
            <w:webHidden/>
            <w:sz w:val="28"/>
            <w:szCs w:val="28"/>
          </w:rPr>
          <w:t>5</w:t>
        </w:r>
        <w:r w:rsidR="0000226F" w:rsidRPr="00591FA1">
          <w:rPr>
            <w:noProof/>
            <w:webHidden/>
            <w:sz w:val="28"/>
            <w:szCs w:val="28"/>
          </w:rPr>
          <w:fldChar w:fldCharType="end"/>
        </w:r>
      </w:hyperlink>
    </w:p>
    <w:p w:rsidR="00591FA1" w:rsidRPr="00591FA1" w:rsidRDefault="00583796">
      <w:pPr>
        <w:pStyle w:val="23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53208912" w:history="1">
        <w:r w:rsidR="00591FA1" w:rsidRPr="00591FA1">
          <w:rPr>
            <w:rStyle w:val="af3"/>
            <w:noProof/>
            <w:sz w:val="28"/>
            <w:szCs w:val="28"/>
          </w:rPr>
          <w:t>1.4. Перечень оснащения, необходимых расходных материалов</w:t>
        </w:r>
        <w:r w:rsidR="00591FA1" w:rsidRPr="00591FA1">
          <w:rPr>
            <w:noProof/>
            <w:webHidden/>
            <w:sz w:val="28"/>
            <w:szCs w:val="28"/>
          </w:rPr>
          <w:tab/>
        </w:r>
        <w:r w:rsidR="0000226F" w:rsidRPr="00591FA1">
          <w:rPr>
            <w:noProof/>
            <w:webHidden/>
            <w:sz w:val="28"/>
            <w:szCs w:val="28"/>
          </w:rPr>
          <w:fldChar w:fldCharType="begin"/>
        </w:r>
        <w:r w:rsidR="00591FA1" w:rsidRPr="00591FA1">
          <w:rPr>
            <w:noProof/>
            <w:webHidden/>
            <w:sz w:val="28"/>
            <w:szCs w:val="28"/>
          </w:rPr>
          <w:instrText xml:space="preserve"> PAGEREF _Toc153208912 \h </w:instrText>
        </w:r>
        <w:r w:rsidR="0000226F" w:rsidRPr="00591FA1">
          <w:rPr>
            <w:noProof/>
            <w:webHidden/>
            <w:sz w:val="28"/>
            <w:szCs w:val="28"/>
          </w:rPr>
        </w:r>
        <w:r w:rsidR="0000226F" w:rsidRPr="00591FA1">
          <w:rPr>
            <w:noProof/>
            <w:webHidden/>
            <w:sz w:val="28"/>
            <w:szCs w:val="28"/>
          </w:rPr>
          <w:fldChar w:fldCharType="separate"/>
        </w:r>
        <w:r w:rsidR="009466E7">
          <w:rPr>
            <w:noProof/>
            <w:webHidden/>
            <w:sz w:val="28"/>
            <w:szCs w:val="28"/>
          </w:rPr>
          <w:t>6</w:t>
        </w:r>
        <w:r w:rsidR="0000226F" w:rsidRPr="00591FA1">
          <w:rPr>
            <w:noProof/>
            <w:webHidden/>
            <w:sz w:val="28"/>
            <w:szCs w:val="28"/>
          </w:rPr>
          <w:fldChar w:fldCharType="end"/>
        </w:r>
      </w:hyperlink>
    </w:p>
    <w:p w:rsidR="00591FA1" w:rsidRPr="00591FA1" w:rsidRDefault="00583796">
      <w:pPr>
        <w:pStyle w:val="23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53208913" w:history="1">
        <w:r w:rsidR="00591FA1" w:rsidRPr="00591FA1">
          <w:rPr>
            <w:rStyle w:val="af3"/>
            <w:noProof/>
            <w:sz w:val="28"/>
            <w:szCs w:val="28"/>
          </w:rPr>
          <w:t>1.5. План застройки площадки</w:t>
        </w:r>
        <w:r w:rsidR="00591FA1" w:rsidRPr="00591FA1">
          <w:rPr>
            <w:noProof/>
            <w:webHidden/>
            <w:sz w:val="28"/>
            <w:szCs w:val="28"/>
          </w:rPr>
          <w:tab/>
        </w:r>
        <w:r w:rsidR="0000226F" w:rsidRPr="00591FA1">
          <w:rPr>
            <w:noProof/>
            <w:webHidden/>
            <w:sz w:val="28"/>
            <w:szCs w:val="28"/>
          </w:rPr>
          <w:fldChar w:fldCharType="begin"/>
        </w:r>
        <w:r w:rsidR="00591FA1" w:rsidRPr="00591FA1">
          <w:rPr>
            <w:noProof/>
            <w:webHidden/>
            <w:sz w:val="28"/>
            <w:szCs w:val="28"/>
          </w:rPr>
          <w:instrText xml:space="preserve"> PAGEREF _Toc153208913 \h </w:instrText>
        </w:r>
        <w:r w:rsidR="0000226F" w:rsidRPr="00591FA1">
          <w:rPr>
            <w:noProof/>
            <w:webHidden/>
            <w:sz w:val="28"/>
            <w:szCs w:val="28"/>
          </w:rPr>
        </w:r>
        <w:r w:rsidR="0000226F" w:rsidRPr="00591FA1">
          <w:rPr>
            <w:noProof/>
            <w:webHidden/>
            <w:sz w:val="28"/>
            <w:szCs w:val="28"/>
          </w:rPr>
          <w:fldChar w:fldCharType="separate"/>
        </w:r>
        <w:r w:rsidR="009466E7">
          <w:rPr>
            <w:noProof/>
            <w:webHidden/>
            <w:sz w:val="28"/>
            <w:szCs w:val="28"/>
          </w:rPr>
          <w:t>6</w:t>
        </w:r>
        <w:r w:rsidR="0000226F" w:rsidRPr="00591FA1">
          <w:rPr>
            <w:noProof/>
            <w:webHidden/>
            <w:sz w:val="28"/>
            <w:szCs w:val="28"/>
          </w:rPr>
          <w:fldChar w:fldCharType="end"/>
        </w:r>
      </w:hyperlink>
    </w:p>
    <w:p w:rsidR="00591FA1" w:rsidRPr="00591FA1" w:rsidRDefault="00583796">
      <w:pPr>
        <w:pStyle w:val="23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53208914" w:history="1">
        <w:r w:rsidR="00591FA1" w:rsidRPr="00591FA1">
          <w:rPr>
            <w:rStyle w:val="af3"/>
            <w:noProof/>
            <w:sz w:val="28"/>
            <w:szCs w:val="28"/>
          </w:rPr>
          <w:t>1.6. Требования к экспертам</w:t>
        </w:r>
        <w:r w:rsidR="00591FA1" w:rsidRPr="00591FA1">
          <w:rPr>
            <w:noProof/>
            <w:webHidden/>
            <w:sz w:val="28"/>
            <w:szCs w:val="28"/>
          </w:rPr>
          <w:tab/>
        </w:r>
        <w:r w:rsidR="0000226F" w:rsidRPr="00591FA1">
          <w:rPr>
            <w:noProof/>
            <w:webHidden/>
            <w:sz w:val="28"/>
            <w:szCs w:val="28"/>
          </w:rPr>
          <w:fldChar w:fldCharType="begin"/>
        </w:r>
        <w:r w:rsidR="00591FA1" w:rsidRPr="00591FA1">
          <w:rPr>
            <w:noProof/>
            <w:webHidden/>
            <w:sz w:val="28"/>
            <w:szCs w:val="28"/>
          </w:rPr>
          <w:instrText xml:space="preserve"> PAGEREF _Toc153208914 \h </w:instrText>
        </w:r>
        <w:r w:rsidR="0000226F" w:rsidRPr="00591FA1">
          <w:rPr>
            <w:noProof/>
            <w:webHidden/>
            <w:sz w:val="28"/>
            <w:szCs w:val="28"/>
          </w:rPr>
        </w:r>
        <w:r w:rsidR="0000226F" w:rsidRPr="00591FA1">
          <w:rPr>
            <w:noProof/>
            <w:webHidden/>
            <w:sz w:val="28"/>
            <w:szCs w:val="28"/>
          </w:rPr>
          <w:fldChar w:fldCharType="separate"/>
        </w:r>
        <w:r w:rsidR="009466E7">
          <w:rPr>
            <w:noProof/>
            <w:webHidden/>
            <w:sz w:val="28"/>
            <w:szCs w:val="28"/>
          </w:rPr>
          <w:t>6</w:t>
        </w:r>
        <w:r w:rsidR="0000226F" w:rsidRPr="00591FA1">
          <w:rPr>
            <w:noProof/>
            <w:webHidden/>
            <w:sz w:val="28"/>
            <w:szCs w:val="28"/>
          </w:rPr>
          <w:fldChar w:fldCharType="end"/>
        </w:r>
      </w:hyperlink>
    </w:p>
    <w:p w:rsidR="00591FA1" w:rsidRDefault="00591FA1">
      <w:pPr>
        <w:pStyle w:val="23"/>
        <w:rPr>
          <w:rStyle w:val="af3"/>
          <w:noProof/>
          <w:sz w:val="28"/>
          <w:szCs w:val="28"/>
        </w:rPr>
      </w:pPr>
    </w:p>
    <w:p w:rsidR="00591FA1" w:rsidRPr="00591FA1" w:rsidRDefault="00583796">
      <w:pPr>
        <w:pStyle w:val="23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53208915" w:history="1">
        <w:r w:rsidR="00591FA1" w:rsidRPr="00591FA1">
          <w:rPr>
            <w:rStyle w:val="af3"/>
            <w:bCs/>
            <w:caps/>
            <w:noProof/>
            <w:sz w:val="28"/>
            <w:szCs w:val="28"/>
          </w:rPr>
          <w:t xml:space="preserve">2. </w:t>
        </w:r>
        <w:r w:rsidR="00591FA1" w:rsidRPr="00591FA1">
          <w:rPr>
            <w:rStyle w:val="af3"/>
            <w:noProof/>
            <w:sz w:val="28"/>
            <w:szCs w:val="28"/>
          </w:rPr>
          <w:t>Приложения</w:t>
        </w:r>
        <w:r w:rsidR="00591FA1" w:rsidRPr="00591FA1">
          <w:rPr>
            <w:noProof/>
            <w:webHidden/>
            <w:sz w:val="28"/>
            <w:szCs w:val="28"/>
          </w:rPr>
          <w:tab/>
        </w:r>
        <w:r w:rsidR="0000226F" w:rsidRPr="00591FA1">
          <w:rPr>
            <w:noProof/>
            <w:webHidden/>
            <w:sz w:val="28"/>
            <w:szCs w:val="28"/>
          </w:rPr>
          <w:fldChar w:fldCharType="begin"/>
        </w:r>
        <w:r w:rsidR="00591FA1" w:rsidRPr="00591FA1">
          <w:rPr>
            <w:noProof/>
            <w:webHidden/>
            <w:sz w:val="28"/>
            <w:szCs w:val="28"/>
          </w:rPr>
          <w:instrText xml:space="preserve"> PAGEREF _Toc153208915 \h </w:instrText>
        </w:r>
        <w:r w:rsidR="0000226F" w:rsidRPr="00591FA1">
          <w:rPr>
            <w:noProof/>
            <w:webHidden/>
            <w:sz w:val="28"/>
            <w:szCs w:val="28"/>
          </w:rPr>
        </w:r>
        <w:r w:rsidR="0000226F" w:rsidRPr="00591FA1">
          <w:rPr>
            <w:noProof/>
            <w:webHidden/>
            <w:sz w:val="28"/>
            <w:szCs w:val="28"/>
          </w:rPr>
          <w:fldChar w:fldCharType="separate"/>
        </w:r>
        <w:r w:rsidR="009466E7">
          <w:rPr>
            <w:noProof/>
            <w:webHidden/>
            <w:sz w:val="28"/>
            <w:szCs w:val="28"/>
          </w:rPr>
          <w:t>7</w:t>
        </w:r>
        <w:r w:rsidR="0000226F" w:rsidRPr="00591FA1">
          <w:rPr>
            <w:noProof/>
            <w:webHidden/>
            <w:sz w:val="28"/>
            <w:szCs w:val="28"/>
          </w:rPr>
          <w:fldChar w:fldCharType="end"/>
        </w:r>
      </w:hyperlink>
    </w:p>
    <w:p w:rsidR="00591FA1" w:rsidRPr="00591FA1" w:rsidRDefault="0000226F" w:rsidP="00591FA1">
      <w:p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FA1">
        <w:rPr>
          <w:rFonts w:ascii="Times New Roman" w:hAnsi="Times New Roman"/>
          <w:bCs/>
          <w:sz w:val="28"/>
          <w:szCs w:val="28"/>
          <w:lang w:eastAsia="ru-RU"/>
        </w:rPr>
        <w:fldChar w:fldCharType="end"/>
      </w:r>
      <w:r w:rsidR="00591FA1" w:rsidRPr="00591F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 Конкурсное задание</w:t>
      </w:r>
    </w:p>
    <w:p w:rsidR="00591FA1" w:rsidRPr="00591FA1" w:rsidRDefault="00591FA1" w:rsidP="00591FA1">
      <w:p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№2 План застройки конкурсной площадки </w:t>
      </w:r>
    </w:p>
    <w:p w:rsidR="00591FA1" w:rsidRPr="00591FA1" w:rsidRDefault="00591FA1" w:rsidP="00591FA1">
      <w:p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F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№3 Инструкция по охране труда и технике безопасности</w:t>
      </w:r>
    </w:p>
    <w:p w:rsidR="00591FA1" w:rsidRPr="00591FA1" w:rsidRDefault="00591FA1" w:rsidP="00591FA1">
      <w:pPr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F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№4 Формы протоколов проведения внутреннего этапа</w:t>
      </w:r>
    </w:p>
    <w:p w:rsidR="005041AF" w:rsidRPr="00591FA1" w:rsidRDefault="005041AF" w:rsidP="00591FA1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before="120" w:line="240" w:lineRule="auto"/>
        <w:ind w:left="284"/>
        <w:jc w:val="both"/>
        <w:rPr>
          <w:rFonts w:ascii="Times New Roman" w:hAnsi="Times New Roman"/>
          <w:bCs/>
          <w:sz w:val="24"/>
          <w:szCs w:val="28"/>
          <w:lang w:val="ru-RU" w:eastAsia="ru-RU"/>
        </w:rPr>
      </w:pPr>
    </w:p>
    <w:p w:rsidR="005041AF" w:rsidRDefault="005041A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5041AF" w:rsidRDefault="005041A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5041AF" w:rsidRPr="00710550" w:rsidRDefault="001600C5" w:rsidP="00710550">
      <w:pP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hAnsi="Times New Roman"/>
          <w:bCs/>
          <w:sz w:val="24"/>
          <w:szCs w:val="20"/>
          <w:lang w:eastAsia="ru-RU"/>
        </w:rPr>
        <w:br w:type="page" w:clear="all"/>
      </w:r>
    </w:p>
    <w:p w:rsidR="005041AF" w:rsidRDefault="001600C5">
      <w:pPr>
        <w:pStyle w:val="-2"/>
      </w:pPr>
      <w:bookmarkStart w:id="1" w:name="_Toc153208909"/>
      <w:r>
        <w:lastRenderedPageBreak/>
        <w:t xml:space="preserve">1.1. </w:t>
      </w:r>
      <w:r w:rsidR="00072E2F">
        <w:t>Общие сведения</w:t>
      </w:r>
      <w:bookmarkEnd w:id="1"/>
    </w:p>
    <w:p w:rsidR="005041AF" w:rsidRDefault="001600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</w:t>
      </w:r>
      <w:r w:rsidR="0081328A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81328A" w:rsidRPr="0081328A">
        <w:rPr>
          <w:rFonts w:ascii="Times New Roman" w:hAnsi="Times New Roman" w:cs="Times New Roman"/>
          <w:sz w:val="28"/>
          <w:szCs w:val="28"/>
        </w:rPr>
        <w:t>Внутренн</w:t>
      </w:r>
      <w:r w:rsidR="0081328A">
        <w:rPr>
          <w:rFonts w:ascii="Times New Roman" w:hAnsi="Times New Roman" w:cs="Times New Roman"/>
          <w:sz w:val="28"/>
          <w:szCs w:val="28"/>
        </w:rPr>
        <w:t>его</w:t>
      </w:r>
      <w:r w:rsidR="0081328A" w:rsidRPr="0081328A">
        <w:rPr>
          <w:rFonts w:ascii="Times New Roman" w:hAnsi="Times New Roman" w:cs="Times New Roman"/>
          <w:sz w:val="28"/>
          <w:szCs w:val="28"/>
        </w:rPr>
        <w:t xml:space="preserve"> этап</w:t>
      </w:r>
      <w:r w:rsidR="0081328A">
        <w:rPr>
          <w:rFonts w:ascii="Times New Roman" w:hAnsi="Times New Roman" w:cs="Times New Roman"/>
          <w:sz w:val="28"/>
          <w:szCs w:val="28"/>
        </w:rPr>
        <w:t>а</w:t>
      </w:r>
      <w:r w:rsidR="0081328A" w:rsidRPr="0081328A">
        <w:rPr>
          <w:rFonts w:ascii="Times New Roman" w:hAnsi="Times New Roman" w:cs="Times New Roman"/>
          <w:sz w:val="28"/>
          <w:szCs w:val="28"/>
        </w:rPr>
        <w:t xml:space="preserve"> на право участия в Региональном этапе Чемпионата по профессиональному мастерству «Профессионалы» в Республике Карелия в 2024 году</w:t>
      </w:r>
      <w:r w:rsidR="0081328A">
        <w:rPr>
          <w:rFonts w:ascii="Times New Roman" w:hAnsi="Times New Roman" w:cs="Times New Roman"/>
          <w:sz w:val="28"/>
          <w:szCs w:val="28"/>
        </w:rPr>
        <w:t xml:space="preserve"> </w:t>
      </w:r>
      <w:r w:rsidR="002C5D4B">
        <w:rPr>
          <w:rFonts w:ascii="Times New Roman" w:hAnsi="Times New Roman" w:cs="Times New Roman"/>
          <w:sz w:val="28"/>
          <w:szCs w:val="28"/>
        </w:rPr>
        <w:t xml:space="preserve">(далее – внутренний этап) </w:t>
      </w:r>
      <w:r w:rsidR="0081328A">
        <w:rPr>
          <w:rFonts w:ascii="Times New Roman" w:hAnsi="Times New Roman" w:cs="Times New Roman"/>
          <w:sz w:val="28"/>
          <w:szCs w:val="28"/>
        </w:rPr>
        <w:t>является выявление наиболее подготовленных, талантливых и способных обучающихся к участию в Региональном этапе Чемпионата по компетенции «</w:t>
      </w:r>
      <w:r w:rsidR="00A312C5">
        <w:rPr>
          <w:rFonts w:ascii="Times New Roman" w:hAnsi="Times New Roman" w:cs="Times New Roman"/>
          <w:sz w:val="28"/>
          <w:szCs w:val="28"/>
        </w:rPr>
        <w:t>Печное дело</w:t>
      </w:r>
      <w:r w:rsidR="0081328A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E2F" w:rsidRDefault="001600C5" w:rsidP="00072E2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реального достижения этой цели данный документ определяет </w:t>
      </w:r>
      <w:r w:rsidR="0081328A">
        <w:rPr>
          <w:rFonts w:ascii="Times New Roman" w:hAnsi="Times New Roman" w:cs="Times New Roman"/>
          <w:sz w:val="28"/>
          <w:szCs w:val="28"/>
        </w:rPr>
        <w:t xml:space="preserve">конкурсное задание, методику его оценивания, </w:t>
      </w:r>
      <w:r w:rsidR="0081328A" w:rsidRPr="0081328A">
        <w:rPr>
          <w:rFonts w:ascii="Times New Roman" w:hAnsi="Times New Roman" w:cs="Times New Roman"/>
          <w:sz w:val="28"/>
          <w:szCs w:val="28"/>
        </w:rPr>
        <w:t>перечень оборудования и оснащения, расходных материалов, план застройки конкурсной площадки, требования к составу экспертных групп, инструкцию по технике безопасности</w:t>
      </w:r>
      <w:r w:rsidR="00072E2F">
        <w:rPr>
          <w:rFonts w:ascii="Times New Roman" w:hAnsi="Times New Roman" w:cs="Times New Roman"/>
          <w:sz w:val="28"/>
          <w:szCs w:val="28"/>
        </w:rPr>
        <w:t>, шаблоны отчетной документации.</w:t>
      </w:r>
    </w:p>
    <w:p w:rsidR="00072E2F" w:rsidRDefault="00072E2F" w:rsidP="00072E2F">
      <w:pPr>
        <w:pStyle w:val="-2"/>
        <w:jc w:val="left"/>
      </w:pPr>
    </w:p>
    <w:p w:rsidR="0081328A" w:rsidRPr="00072E2F" w:rsidRDefault="0081328A" w:rsidP="00072E2F">
      <w:pPr>
        <w:pStyle w:val="-2"/>
        <w:jc w:val="left"/>
      </w:pPr>
      <w:bookmarkStart w:id="2" w:name="_Toc153208910"/>
      <w:r w:rsidRPr="0081328A">
        <w:t>1.2.</w:t>
      </w:r>
      <w:r>
        <w:t xml:space="preserve"> </w:t>
      </w:r>
      <w:r w:rsidR="00072E2F">
        <w:t>Конкурсное задание</w:t>
      </w:r>
      <w:bookmarkEnd w:id="2"/>
    </w:p>
    <w:p w:rsidR="00A312C5" w:rsidRPr="00A312C5" w:rsidRDefault="0081328A" w:rsidP="00744FBC">
      <w:pPr>
        <w:widowControl w:val="0"/>
        <w:spacing w:after="0" w:line="240" w:lineRule="auto"/>
        <w:ind w:left="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E2F">
        <w:rPr>
          <w:rFonts w:ascii="Times New Roman" w:hAnsi="Times New Roman" w:cs="Times New Roman"/>
          <w:sz w:val="28"/>
          <w:szCs w:val="28"/>
        </w:rPr>
        <w:t>Ко</w:t>
      </w:r>
      <w:r w:rsidR="00A312C5">
        <w:rPr>
          <w:rFonts w:ascii="Times New Roman" w:hAnsi="Times New Roman" w:cs="Times New Roman"/>
          <w:sz w:val="28"/>
          <w:szCs w:val="28"/>
        </w:rPr>
        <w:t>нкурсное задание рассчитано на 4</w:t>
      </w:r>
      <w:r w:rsidRPr="00072E2F">
        <w:rPr>
          <w:rFonts w:ascii="Times New Roman" w:hAnsi="Times New Roman" w:cs="Times New Roman"/>
          <w:sz w:val="28"/>
          <w:szCs w:val="28"/>
        </w:rPr>
        <w:t xml:space="preserve"> часа. </w:t>
      </w:r>
      <w:r w:rsidR="00A312C5" w:rsidRPr="00A312C5">
        <w:rPr>
          <w:rFonts w:ascii="Times New Roman" w:hAnsi="Times New Roman" w:cs="Times New Roman"/>
          <w:sz w:val="28"/>
          <w:szCs w:val="28"/>
        </w:rPr>
        <w:t xml:space="preserve">Содержанием конкурсного задания является печная кладка </w:t>
      </w:r>
      <w:r w:rsidR="00A312C5">
        <w:rPr>
          <w:rFonts w:ascii="Times New Roman" w:hAnsi="Times New Roman" w:cs="Times New Roman"/>
          <w:sz w:val="28"/>
          <w:szCs w:val="28"/>
        </w:rPr>
        <w:t>модуля</w:t>
      </w:r>
      <w:r w:rsidR="00A312C5" w:rsidRPr="00A312C5">
        <w:rPr>
          <w:rFonts w:ascii="Times New Roman" w:hAnsi="Times New Roman" w:cs="Times New Roman"/>
          <w:sz w:val="28"/>
          <w:szCs w:val="28"/>
        </w:rPr>
        <w:t>: печь Простушка</w:t>
      </w:r>
      <w:r w:rsidR="00A312C5">
        <w:rPr>
          <w:rFonts w:ascii="Times New Roman" w:hAnsi="Times New Roman" w:cs="Times New Roman"/>
          <w:sz w:val="28"/>
          <w:szCs w:val="28"/>
        </w:rPr>
        <w:t>.</w:t>
      </w:r>
    </w:p>
    <w:p w:rsidR="00A312C5" w:rsidRPr="00A312C5" w:rsidRDefault="00A312C5" w:rsidP="00744FBC">
      <w:pPr>
        <w:widowControl w:val="0"/>
        <w:spacing w:after="0" w:line="240" w:lineRule="auto"/>
        <w:ind w:left="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2C5">
        <w:rPr>
          <w:rFonts w:ascii="Times New Roman" w:hAnsi="Times New Roman" w:cs="Times New Roman"/>
          <w:sz w:val="28"/>
          <w:szCs w:val="28"/>
        </w:rPr>
        <w:t>Модуль выполняется из кирпича одного цвета. Модуль предполагает кладку в полкирпича, кирпича горизонтально, с элементами декоративной кладки. Швы модуля обрабатываются согласно заданию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12C5" w:rsidRPr="00A312C5" w:rsidRDefault="00A312C5" w:rsidP="00744FBC">
      <w:pPr>
        <w:widowControl w:val="0"/>
        <w:spacing w:after="0" w:line="240" w:lineRule="auto"/>
        <w:ind w:left="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2C5">
        <w:rPr>
          <w:rFonts w:ascii="Times New Roman" w:hAnsi="Times New Roman" w:cs="Times New Roman"/>
          <w:sz w:val="28"/>
          <w:szCs w:val="28"/>
        </w:rPr>
        <w:t>Участники соревнований получают инструкцию, эскиз задания (модуля), порядовые схемы модуля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312C5">
        <w:rPr>
          <w:rFonts w:ascii="Times New Roman" w:hAnsi="Times New Roman" w:cs="Times New Roman"/>
          <w:sz w:val="28"/>
          <w:szCs w:val="28"/>
        </w:rPr>
        <w:t xml:space="preserve">Толщина горизонтальных швов 5мм. Толщина вертикальных швов не устанавливается и зависит от допусков размеров кирпича, но должна быть равномерной по ряду.        </w:t>
      </w:r>
    </w:p>
    <w:p w:rsidR="00A312C5" w:rsidRPr="00A312C5" w:rsidRDefault="00A312C5" w:rsidP="00744FBC">
      <w:pPr>
        <w:widowControl w:val="0"/>
        <w:spacing w:after="0" w:line="240" w:lineRule="auto"/>
        <w:ind w:left="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2C5">
        <w:rPr>
          <w:rFonts w:ascii="Times New Roman" w:hAnsi="Times New Roman" w:cs="Times New Roman"/>
          <w:sz w:val="28"/>
          <w:szCs w:val="28"/>
        </w:rPr>
        <w:t xml:space="preserve">В процессе выполнения кладки </w:t>
      </w:r>
      <w:r>
        <w:rPr>
          <w:rFonts w:ascii="Times New Roman" w:hAnsi="Times New Roman" w:cs="Times New Roman"/>
          <w:sz w:val="28"/>
          <w:szCs w:val="28"/>
        </w:rPr>
        <w:t xml:space="preserve">можно </w:t>
      </w:r>
      <w:r w:rsidRPr="00A312C5">
        <w:rPr>
          <w:rFonts w:ascii="Times New Roman" w:hAnsi="Times New Roman" w:cs="Times New Roman"/>
          <w:sz w:val="28"/>
          <w:szCs w:val="28"/>
        </w:rPr>
        <w:t xml:space="preserve">использовать мерительный инструмент. </w:t>
      </w:r>
    </w:p>
    <w:p w:rsidR="00A312C5" w:rsidRDefault="00A312C5" w:rsidP="00744FBC">
      <w:pPr>
        <w:widowControl w:val="0"/>
        <w:spacing w:after="0" w:line="240" w:lineRule="auto"/>
        <w:ind w:left="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2C5">
        <w:rPr>
          <w:rFonts w:ascii="Times New Roman" w:hAnsi="Times New Roman" w:cs="Times New Roman"/>
          <w:sz w:val="28"/>
          <w:szCs w:val="28"/>
        </w:rPr>
        <w:t>Оценка производится как в отношении завершенного модуля, так и в отношении процесса выполнения конкурсного задания. Если конкурсант нарушает требования техники безопасности и охраны труда, подвергает опасности себя или других участников, конкурсант отстраняется от работы на изучение правил по технике безопасности, с ним проводится инструктаж, который регистрируется в протоколе инструктажа. Время, потраченное на изучение правил по технике безопасности и проведение инструктажа, конкурсанту не компенсируется. При неоднократном или серьезном нарушении правил техники безопасности и охраны труда конкурсант может быть отстранен от конкурса. Отстранение от конкурса оформляется актом.</w:t>
      </w:r>
    </w:p>
    <w:p w:rsidR="00744FBC" w:rsidRPr="00A312C5" w:rsidRDefault="00744FBC" w:rsidP="00744FBC">
      <w:pPr>
        <w:widowControl w:val="0"/>
        <w:spacing w:after="0" w:line="240" w:lineRule="auto"/>
        <w:ind w:left="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Схемы модуля приведены в Приложении 1.</w:t>
      </w:r>
    </w:p>
    <w:p w:rsidR="00A312C5" w:rsidRPr="00A312C5" w:rsidRDefault="00A312C5" w:rsidP="00A312C5">
      <w:pPr>
        <w:widowControl w:val="0"/>
        <w:ind w:left="2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0FC1" w:rsidRDefault="00210FC1" w:rsidP="00210FC1">
      <w:pPr>
        <w:pStyle w:val="-2"/>
        <w:jc w:val="left"/>
      </w:pPr>
      <w:bookmarkStart w:id="3" w:name="_Toc153208911"/>
      <w:r w:rsidRPr="00210FC1">
        <w:lastRenderedPageBreak/>
        <w:t>1.3</w:t>
      </w:r>
      <w:r>
        <w:t>.</w:t>
      </w:r>
      <w:r w:rsidRPr="00210FC1">
        <w:t xml:space="preserve"> </w:t>
      </w:r>
      <w:r w:rsidR="00072E2F">
        <w:t>Схема оценки конкурного задания</w:t>
      </w:r>
      <w:bookmarkEnd w:id="3"/>
    </w:p>
    <w:p w:rsidR="00210FC1" w:rsidRPr="00710550" w:rsidRDefault="00210FC1" w:rsidP="007105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550">
        <w:rPr>
          <w:rFonts w:ascii="Times New Roman" w:hAnsi="Times New Roman" w:cs="Times New Roman"/>
          <w:sz w:val="28"/>
          <w:szCs w:val="28"/>
        </w:rPr>
        <w:t xml:space="preserve">Максимальное количество </w:t>
      </w:r>
      <w:r w:rsidR="00A312C5">
        <w:rPr>
          <w:rFonts w:ascii="Times New Roman" w:hAnsi="Times New Roman" w:cs="Times New Roman"/>
          <w:sz w:val="28"/>
          <w:szCs w:val="28"/>
        </w:rPr>
        <w:t xml:space="preserve">баллов за выполненное задание </w:t>
      </w:r>
      <w:r w:rsidR="00744FBC">
        <w:rPr>
          <w:rFonts w:ascii="Times New Roman" w:hAnsi="Times New Roman" w:cs="Times New Roman"/>
          <w:sz w:val="28"/>
          <w:szCs w:val="28"/>
        </w:rPr>
        <w:t>– 22,5</w:t>
      </w:r>
      <w:r w:rsidRPr="00710550">
        <w:rPr>
          <w:rFonts w:ascii="Times New Roman" w:hAnsi="Times New Roman" w:cs="Times New Roman"/>
          <w:sz w:val="28"/>
          <w:szCs w:val="28"/>
        </w:rPr>
        <w:t xml:space="preserve">. Баллы </w:t>
      </w:r>
      <w:r w:rsidR="00744FBC">
        <w:rPr>
          <w:rFonts w:ascii="Times New Roman" w:hAnsi="Times New Roman" w:cs="Times New Roman"/>
          <w:sz w:val="28"/>
          <w:szCs w:val="28"/>
        </w:rPr>
        <w:t>распределяются в соответствии с Таблицей 1</w:t>
      </w:r>
      <w:r w:rsidRPr="00710550">
        <w:rPr>
          <w:rFonts w:ascii="Times New Roman" w:hAnsi="Times New Roman" w:cs="Times New Roman"/>
          <w:sz w:val="28"/>
          <w:szCs w:val="28"/>
        </w:rPr>
        <w:t>.</w:t>
      </w:r>
    </w:p>
    <w:p w:rsidR="00710550" w:rsidRPr="00710550" w:rsidRDefault="00710550" w:rsidP="007105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0FC1" w:rsidRPr="00710550" w:rsidRDefault="00210FC1" w:rsidP="007105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55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744FBC">
        <w:rPr>
          <w:rFonts w:ascii="Times New Roman" w:hAnsi="Times New Roman" w:cs="Times New Roman"/>
          <w:sz w:val="28"/>
          <w:szCs w:val="28"/>
        </w:rPr>
        <w:t>1</w:t>
      </w:r>
      <w:r w:rsidRPr="00710550">
        <w:rPr>
          <w:rFonts w:ascii="Times New Roman" w:hAnsi="Times New Roman" w:cs="Times New Roman"/>
          <w:sz w:val="28"/>
          <w:szCs w:val="28"/>
        </w:rPr>
        <w:t xml:space="preserve"> – Распределение баллов 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62"/>
        <w:gridCol w:w="1469"/>
        <w:gridCol w:w="1513"/>
        <w:gridCol w:w="1121"/>
        <w:gridCol w:w="841"/>
        <w:gridCol w:w="1334"/>
        <w:gridCol w:w="905"/>
        <w:gridCol w:w="1600"/>
      </w:tblGrid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8055FB">
              <w:rPr>
                <w:sz w:val="18"/>
                <w:szCs w:val="18"/>
              </w:rPr>
              <w:t>№ п/п</w:t>
            </w: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8055FB">
              <w:rPr>
                <w:sz w:val="18"/>
                <w:szCs w:val="18"/>
              </w:rPr>
              <w:t>Критерий</w:t>
            </w: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8055FB">
              <w:rPr>
                <w:sz w:val="18"/>
                <w:szCs w:val="18"/>
              </w:rPr>
              <w:t>Описание аспекта</w:t>
            </w: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8055FB">
              <w:rPr>
                <w:sz w:val="18"/>
                <w:szCs w:val="18"/>
              </w:rPr>
              <w:t>Номинал</w:t>
            </w: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8055FB">
              <w:rPr>
                <w:sz w:val="18"/>
                <w:szCs w:val="18"/>
              </w:rPr>
              <w:t>По факту</w:t>
            </w:r>
          </w:p>
        </w:tc>
        <w:tc>
          <w:tcPr>
            <w:tcW w:w="1334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8055FB">
              <w:rPr>
                <w:sz w:val="18"/>
                <w:szCs w:val="18"/>
              </w:rPr>
              <w:t>Отклонение</w:t>
            </w:r>
          </w:p>
        </w:tc>
        <w:tc>
          <w:tcPr>
            <w:tcW w:w="905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8055FB">
              <w:rPr>
                <w:sz w:val="18"/>
                <w:szCs w:val="18"/>
              </w:rPr>
              <w:t>Оценка</w:t>
            </w: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8055FB">
              <w:rPr>
                <w:sz w:val="18"/>
                <w:szCs w:val="18"/>
              </w:rPr>
              <w:t>Максимальная оценка</w:t>
            </w:r>
          </w:p>
        </w:tc>
      </w:tr>
      <w:tr w:rsidR="00744FBC" w:rsidRPr="008055FB" w:rsidTr="00744FBC">
        <w:tc>
          <w:tcPr>
            <w:tcW w:w="562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8055FB">
              <w:rPr>
                <w:sz w:val="18"/>
                <w:szCs w:val="18"/>
              </w:rPr>
              <w:t>1</w:t>
            </w:r>
          </w:p>
        </w:tc>
        <w:tc>
          <w:tcPr>
            <w:tcW w:w="1469" w:type="dxa"/>
            <w:shd w:val="clear" w:color="auto" w:fill="4472C4" w:themeFill="accent1"/>
          </w:tcPr>
          <w:p w:rsidR="00744FBC" w:rsidRPr="00796E24" w:rsidRDefault="00744FBC" w:rsidP="00744FBC">
            <w:pPr>
              <w:tabs>
                <w:tab w:val="left" w:pos="187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796E24">
              <w:rPr>
                <w:b/>
                <w:bCs/>
                <w:sz w:val="18"/>
                <w:szCs w:val="18"/>
              </w:rPr>
              <w:t>Размеры</w:t>
            </w:r>
          </w:p>
        </w:tc>
        <w:tc>
          <w:tcPr>
            <w:tcW w:w="1513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7814BF">
              <w:rPr>
                <w:sz w:val="18"/>
                <w:szCs w:val="18"/>
              </w:rPr>
              <w:t>0.5</w:t>
            </w: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7814BF">
              <w:rPr>
                <w:sz w:val="18"/>
                <w:szCs w:val="18"/>
              </w:rPr>
              <w:t>0.5</w:t>
            </w: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7814BF">
              <w:rPr>
                <w:sz w:val="18"/>
                <w:szCs w:val="18"/>
              </w:rPr>
              <w:t>0.5</w:t>
            </w: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7814BF">
              <w:rPr>
                <w:sz w:val="18"/>
                <w:szCs w:val="18"/>
              </w:rPr>
              <w:t>0.5</w:t>
            </w: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7814BF">
              <w:rPr>
                <w:sz w:val="18"/>
                <w:szCs w:val="18"/>
              </w:rPr>
              <w:t>0.5</w:t>
            </w:r>
          </w:p>
        </w:tc>
      </w:tr>
      <w:tr w:rsidR="00744FBC" w:rsidRPr="007814BF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7814BF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</w:tr>
      <w:tr w:rsidR="00744FBC" w:rsidRPr="007814BF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7814BF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</w:tr>
      <w:tr w:rsidR="00744FBC" w:rsidRPr="007814BF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7814BF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</w:tr>
      <w:tr w:rsidR="00744FBC" w:rsidRPr="00767705" w:rsidTr="00744FBC">
        <w:trPr>
          <w:trHeight w:val="291"/>
        </w:trPr>
        <w:tc>
          <w:tcPr>
            <w:tcW w:w="9345" w:type="dxa"/>
            <w:gridSpan w:val="8"/>
            <w:shd w:val="clear" w:color="auto" w:fill="D9D9D9" w:themeFill="background1" w:themeFillShade="D9"/>
          </w:tcPr>
          <w:p w:rsidR="00744FBC" w:rsidRPr="00767705" w:rsidRDefault="00744FBC" w:rsidP="00744FBC">
            <w:pPr>
              <w:tabs>
                <w:tab w:val="left" w:pos="187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44FBC" w:rsidRPr="008055FB" w:rsidTr="00744FBC">
        <w:tc>
          <w:tcPr>
            <w:tcW w:w="562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8055FB">
              <w:rPr>
                <w:sz w:val="18"/>
                <w:szCs w:val="18"/>
              </w:rPr>
              <w:t>2</w:t>
            </w:r>
          </w:p>
        </w:tc>
        <w:tc>
          <w:tcPr>
            <w:tcW w:w="1469" w:type="dxa"/>
            <w:shd w:val="clear" w:color="auto" w:fill="4472C4" w:themeFill="accent1"/>
          </w:tcPr>
          <w:p w:rsidR="00744FBC" w:rsidRPr="00796E24" w:rsidRDefault="00744FBC" w:rsidP="00744FBC">
            <w:pPr>
              <w:tabs>
                <w:tab w:val="left" w:pos="187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796E24">
              <w:rPr>
                <w:b/>
                <w:bCs/>
                <w:sz w:val="18"/>
                <w:szCs w:val="18"/>
              </w:rPr>
              <w:t>Горизонталь</w:t>
            </w:r>
          </w:p>
        </w:tc>
        <w:tc>
          <w:tcPr>
            <w:tcW w:w="1513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AF1F6F">
              <w:rPr>
                <w:sz w:val="18"/>
                <w:szCs w:val="18"/>
              </w:rPr>
              <w:t>0.5</w:t>
            </w: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AF1F6F">
              <w:rPr>
                <w:sz w:val="18"/>
                <w:szCs w:val="18"/>
              </w:rPr>
              <w:t>0.5</w:t>
            </w:r>
          </w:p>
        </w:tc>
      </w:tr>
      <w:tr w:rsidR="00744FBC" w:rsidRPr="00AF1F6F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AF1F6F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</w:tr>
      <w:tr w:rsidR="00744FBC" w:rsidRPr="00767705" w:rsidTr="00744FBC">
        <w:trPr>
          <w:trHeight w:val="265"/>
        </w:trPr>
        <w:tc>
          <w:tcPr>
            <w:tcW w:w="9345" w:type="dxa"/>
            <w:gridSpan w:val="8"/>
            <w:shd w:val="clear" w:color="auto" w:fill="D9D9D9" w:themeFill="background1" w:themeFillShade="D9"/>
          </w:tcPr>
          <w:p w:rsidR="00744FBC" w:rsidRPr="00767705" w:rsidRDefault="00744FBC" w:rsidP="00744FBC">
            <w:pPr>
              <w:tabs>
                <w:tab w:val="left" w:pos="187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44FBC" w:rsidRPr="008055FB" w:rsidTr="00744FBC">
        <w:tc>
          <w:tcPr>
            <w:tcW w:w="562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8055FB">
              <w:rPr>
                <w:sz w:val="18"/>
                <w:szCs w:val="18"/>
              </w:rPr>
              <w:t>3</w:t>
            </w:r>
          </w:p>
        </w:tc>
        <w:tc>
          <w:tcPr>
            <w:tcW w:w="1469" w:type="dxa"/>
            <w:shd w:val="clear" w:color="auto" w:fill="4472C4" w:themeFill="accent1"/>
          </w:tcPr>
          <w:p w:rsidR="00744FBC" w:rsidRPr="00796E24" w:rsidRDefault="00744FBC" w:rsidP="00744FBC">
            <w:pPr>
              <w:tabs>
                <w:tab w:val="left" w:pos="187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796E24">
              <w:rPr>
                <w:b/>
                <w:bCs/>
                <w:sz w:val="18"/>
                <w:szCs w:val="18"/>
              </w:rPr>
              <w:t>Вертикаль</w:t>
            </w:r>
          </w:p>
        </w:tc>
        <w:tc>
          <w:tcPr>
            <w:tcW w:w="1513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820A5C">
              <w:rPr>
                <w:sz w:val="18"/>
                <w:szCs w:val="18"/>
              </w:rPr>
              <w:t>0.5</w:t>
            </w: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820A5C">
              <w:rPr>
                <w:sz w:val="18"/>
                <w:szCs w:val="18"/>
              </w:rPr>
              <w:t>0.5</w:t>
            </w: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820A5C">
              <w:rPr>
                <w:sz w:val="18"/>
                <w:szCs w:val="18"/>
              </w:rPr>
              <w:t>0.5</w:t>
            </w: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820A5C">
              <w:rPr>
                <w:sz w:val="18"/>
                <w:szCs w:val="18"/>
              </w:rPr>
              <w:t>0.5</w:t>
            </w: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820A5C">
              <w:rPr>
                <w:sz w:val="18"/>
                <w:szCs w:val="18"/>
              </w:rPr>
              <w:t>0.5</w:t>
            </w: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820A5C">
              <w:rPr>
                <w:sz w:val="18"/>
                <w:szCs w:val="18"/>
              </w:rPr>
              <w:t>0.5</w:t>
            </w:r>
          </w:p>
        </w:tc>
      </w:tr>
      <w:tr w:rsidR="00744FBC" w:rsidRPr="00767705" w:rsidTr="00744FBC">
        <w:trPr>
          <w:trHeight w:val="278"/>
        </w:trPr>
        <w:tc>
          <w:tcPr>
            <w:tcW w:w="9345" w:type="dxa"/>
            <w:gridSpan w:val="8"/>
            <w:shd w:val="clear" w:color="auto" w:fill="D9D9D9" w:themeFill="background1" w:themeFillShade="D9"/>
          </w:tcPr>
          <w:p w:rsidR="00744FBC" w:rsidRPr="00767705" w:rsidRDefault="00744FBC" w:rsidP="00744FBC">
            <w:pPr>
              <w:tabs>
                <w:tab w:val="left" w:pos="187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44FBC" w:rsidRPr="008055FB" w:rsidTr="00744FBC">
        <w:tc>
          <w:tcPr>
            <w:tcW w:w="562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8055FB">
              <w:rPr>
                <w:sz w:val="18"/>
                <w:szCs w:val="18"/>
              </w:rPr>
              <w:t>4</w:t>
            </w:r>
          </w:p>
        </w:tc>
        <w:tc>
          <w:tcPr>
            <w:tcW w:w="1469" w:type="dxa"/>
            <w:shd w:val="clear" w:color="auto" w:fill="4472C4" w:themeFill="accent1"/>
          </w:tcPr>
          <w:p w:rsidR="00744FBC" w:rsidRPr="00796E24" w:rsidRDefault="00744FBC" w:rsidP="00744FBC">
            <w:pPr>
              <w:tabs>
                <w:tab w:val="left" w:pos="187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796E24">
              <w:rPr>
                <w:b/>
                <w:bCs/>
                <w:sz w:val="18"/>
                <w:szCs w:val="18"/>
              </w:rPr>
              <w:t>Плоскости</w:t>
            </w:r>
          </w:p>
        </w:tc>
        <w:tc>
          <w:tcPr>
            <w:tcW w:w="1513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8055FB">
              <w:rPr>
                <w:color w:val="000000" w:themeColor="text1"/>
                <w:sz w:val="18"/>
                <w:szCs w:val="18"/>
              </w:rPr>
              <w:t>0.5</w:t>
            </w: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8055FB">
              <w:rPr>
                <w:color w:val="000000" w:themeColor="text1"/>
                <w:sz w:val="18"/>
                <w:szCs w:val="18"/>
              </w:rPr>
              <w:t>0.5</w:t>
            </w: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8055FB">
              <w:rPr>
                <w:color w:val="000000" w:themeColor="text1"/>
                <w:sz w:val="18"/>
                <w:szCs w:val="18"/>
              </w:rPr>
              <w:t>0.5</w:t>
            </w: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8055FB">
              <w:rPr>
                <w:color w:val="000000" w:themeColor="text1"/>
                <w:sz w:val="18"/>
                <w:szCs w:val="18"/>
              </w:rPr>
              <w:t>0.5</w:t>
            </w: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8055FB">
              <w:rPr>
                <w:color w:val="000000" w:themeColor="text1"/>
                <w:sz w:val="18"/>
                <w:szCs w:val="18"/>
              </w:rPr>
              <w:t>0.5</w:t>
            </w: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8055FB">
              <w:rPr>
                <w:color w:val="000000" w:themeColor="text1"/>
                <w:sz w:val="18"/>
                <w:szCs w:val="18"/>
              </w:rPr>
              <w:t>0.5</w:t>
            </w: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8055FB">
              <w:rPr>
                <w:color w:val="000000" w:themeColor="text1"/>
                <w:sz w:val="18"/>
                <w:szCs w:val="18"/>
              </w:rPr>
              <w:t>0.5</w:t>
            </w: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8055FB">
              <w:rPr>
                <w:color w:val="000000" w:themeColor="text1"/>
                <w:sz w:val="18"/>
                <w:szCs w:val="18"/>
              </w:rPr>
              <w:t>0.5</w:t>
            </w: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0.5</w:t>
            </w:r>
          </w:p>
        </w:tc>
      </w:tr>
      <w:tr w:rsidR="00744FBC" w:rsidRPr="00767705" w:rsidTr="00744FBC">
        <w:trPr>
          <w:trHeight w:val="259"/>
        </w:trPr>
        <w:tc>
          <w:tcPr>
            <w:tcW w:w="9345" w:type="dxa"/>
            <w:gridSpan w:val="8"/>
            <w:shd w:val="clear" w:color="auto" w:fill="D9D9D9" w:themeFill="background1" w:themeFillShade="D9"/>
          </w:tcPr>
          <w:p w:rsidR="00744FBC" w:rsidRPr="00767705" w:rsidRDefault="00744FBC" w:rsidP="00744FBC">
            <w:pPr>
              <w:tabs>
                <w:tab w:val="left" w:pos="187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44FBC" w:rsidRPr="008055FB" w:rsidTr="00744FBC">
        <w:tc>
          <w:tcPr>
            <w:tcW w:w="562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8055FB">
              <w:rPr>
                <w:sz w:val="18"/>
                <w:szCs w:val="18"/>
              </w:rPr>
              <w:t>5</w:t>
            </w:r>
          </w:p>
        </w:tc>
        <w:tc>
          <w:tcPr>
            <w:tcW w:w="1469" w:type="dxa"/>
            <w:shd w:val="clear" w:color="auto" w:fill="4472C4" w:themeFill="accent1"/>
          </w:tcPr>
          <w:p w:rsidR="00744FBC" w:rsidRPr="00796E24" w:rsidRDefault="00744FBC" w:rsidP="00744FBC">
            <w:pPr>
              <w:tabs>
                <w:tab w:val="left" w:pos="187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796E24">
              <w:rPr>
                <w:b/>
                <w:bCs/>
                <w:sz w:val="18"/>
                <w:szCs w:val="18"/>
              </w:rPr>
              <w:t>Детали</w:t>
            </w:r>
          </w:p>
        </w:tc>
        <w:tc>
          <w:tcPr>
            <w:tcW w:w="1513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40121A">
              <w:rPr>
                <w:sz w:val="18"/>
                <w:szCs w:val="18"/>
              </w:rPr>
              <w:t>0.5</w:t>
            </w: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40121A">
              <w:rPr>
                <w:sz w:val="18"/>
                <w:szCs w:val="18"/>
              </w:rPr>
              <w:t>0.5</w:t>
            </w:r>
          </w:p>
        </w:tc>
      </w:tr>
      <w:tr w:rsidR="00744FBC" w:rsidRPr="0040121A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40121A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</w:tr>
      <w:tr w:rsidR="00744FBC" w:rsidRPr="0040121A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40121A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44FBC" w:rsidRPr="00767705" w:rsidTr="00744FBC">
        <w:trPr>
          <w:trHeight w:val="354"/>
        </w:trPr>
        <w:tc>
          <w:tcPr>
            <w:tcW w:w="9345" w:type="dxa"/>
            <w:gridSpan w:val="8"/>
            <w:shd w:val="clear" w:color="auto" w:fill="D9D9D9" w:themeFill="background1" w:themeFillShade="D9"/>
          </w:tcPr>
          <w:p w:rsidR="00744FBC" w:rsidRPr="00767705" w:rsidRDefault="00744FBC" w:rsidP="00744FBC">
            <w:pPr>
              <w:tabs>
                <w:tab w:val="left" w:pos="187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44FBC" w:rsidRPr="008055FB" w:rsidTr="00744FBC">
        <w:tc>
          <w:tcPr>
            <w:tcW w:w="562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8055FB">
              <w:rPr>
                <w:sz w:val="18"/>
                <w:szCs w:val="18"/>
              </w:rPr>
              <w:t>6</w:t>
            </w:r>
          </w:p>
        </w:tc>
        <w:tc>
          <w:tcPr>
            <w:tcW w:w="1469" w:type="dxa"/>
            <w:shd w:val="clear" w:color="auto" w:fill="4472C4" w:themeFill="accent1"/>
          </w:tcPr>
          <w:p w:rsidR="00744FBC" w:rsidRPr="00796E24" w:rsidRDefault="00744FBC" w:rsidP="00744FBC">
            <w:pPr>
              <w:tabs>
                <w:tab w:val="left" w:pos="187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796E24">
              <w:rPr>
                <w:b/>
                <w:bCs/>
                <w:sz w:val="18"/>
                <w:szCs w:val="18"/>
              </w:rPr>
              <w:t>Швы</w:t>
            </w:r>
          </w:p>
        </w:tc>
        <w:tc>
          <w:tcPr>
            <w:tcW w:w="1513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777393">
              <w:rPr>
                <w:sz w:val="18"/>
                <w:szCs w:val="18"/>
              </w:rPr>
              <w:t>0.5</w:t>
            </w: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777393">
              <w:rPr>
                <w:sz w:val="18"/>
                <w:szCs w:val="18"/>
              </w:rPr>
              <w:t>0.5</w:t>
            </w: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777393">
              <w:rPr>
                <w:sz w:val="18"/>
                <w:szCs w:val="18"/>
              </w:rPr>
              <w:t>0.5</w:t>
            </w: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</w:tr>
      <w:tr w:rsidR="00744FBC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</w:tr>
      <w:tr w:rsidR="00744FBC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 w:themeFill="background1"/>
          </w:tcPr>
          <w:p w:rsidR="00744FBC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</w:tr>
      <w:tr w:rsidR="00744FBC" w:rsidRPr="00767705" w:rsidTr="00744FBC">
        <w:trPr>
          <w:trHeight w:val="332"/>
        </w:trPr>
        <w:tc>
          <w:tcPr>
            <w:tcW w:w="9345" w:type="dxa"/>
            <w:gridSpan w:val="8"/>
            <w:shd w:val="clear" w:color="auto" w:fill="D9D9D9" w:themeFill="background1" w:themeFillShade="D9"/>
          </w:tcPr>
          <w:p w:rsidR="00744FBC" w:rsidRPr="00767705" w:rsidRDefault="00744FBC" w:rsidP="00744FBC">
            <w:pPr>
              <w:tabs>
                <w:tab w:val="left" w:pos="187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44FBC" w:rsidRPr="008055FB" w:rsidTr="00744FBC">
        <w:tc>
          <w:tcPr>
            <w:tcW w:w="562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  <w:shd w:val="clear" w:color="auto" w:fill="4472C4" w:themeFill="accent1"/>
          </w:tcPr>
          <w:p w:rsidR="00744FBC" w:rsidRPr="00796E24" w:rsidRDefault="00744FBC" w:rsidP="00744FBC">
            <w:pPr>
              <w:tabs>
                <w:tab w:val="left" w:pos="187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796E24">
              <w:rPr>
                <w:b/>
                <w:bCs/>
                <w:sz w:val="18"/>
                <w:szCs w:val="18"/>
              </w:rPr>
              <w:t>Субъективная оценка</w:t>
            </w:r>
          </w:p>
        </w:tc>
        <w:tc>
          <w:tcPr>
            <w:tcW w:w="1513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4472C4" w:themeFill="accent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8055FB">
              <w:rPr>
                <w:sz w:val="18"/>
                <w:szCs w:val="18"/>
              </w:rPr>
              <w:t>7</w:t>
            </w: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8055FB">
              <w:rPr>
                <w:sz w:val="18"/>
                <w:szCs w:val="18"/>
              </w:rPr>
              <w:t xml:space="preserve">Чистота и </w:t>
            </w:r>
            <w:r w:rsidRPr="008055FB">
              <w:rPr>
                <w:sz w:val="18"/>
                <w:szCs w:val="18"/>
              </w:rPr>
              <w:lastRenderedPageBreak/>
              <w:t>оконченный внешний вид</w:t>
            </w: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rPr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8055FB">
              <w:rPr>
                <w:sz w:val="18"/>
                <w:szCs w:val="18"/>
              </w:rPr>
              <w:t>Заполнение швов – лицо и бока</w:t>
            </w: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4A09EE">
              <w:rPr>
                <w:sz w:val="18"/>
                <w:szCs w:val="18"/>
              </w:rPr>
              <w:t>0.5</w:t>
            </w: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8055FB">
              <w:rPr>
                <w:sz w:val="18"/>
                <w:szCs w:val="18"/>
              </w:rPr>
              <w:t>Заполнение швов с обратной стороны</w:t>
            </w: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4A09EE">
              <w:rPr>
                <w:sz w:val="18"/>
                <w:szCs w:val="18"/>
              </w:rPr>
              <w:t>0.5</w:t>
            </w: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8055FB">
              <w:rPr>
                <w:sz w:val="18"/>
                <w:szCs w:val="18"/>
              </w:rPr>
              <w:t xml:space="preserve">Расшивка швов бока </w:t>
            </w: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4A09EE">
              <w:rPr>
                <w:sz w:val="18"/>
                <w:szCs w:val="18"/>
              </w:rPr>
              <w:t>0.5</w:t>
            </w:r>
          </w:p>
        </w:tc>
      </w:tr>
      <w:tr w:rsidR="00744FBC" w:rsidRPr="008055FB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Расшивка швов лицо</w:t>
            </w: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</w:tr>
      <w:tr w:rsidR="00744FBC" w:rsidTr="00744FBC">
        <w:tc>
          <w:tcPr>
            <w:tcW w:w="562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69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 w:rsidRPr="008055FB">
              <w:rPr>
                <w:sz w:val="18"/>
                <w:szCs w:val="18"/>
              </w:rPr>
              <w:t>Симметрия реза кирпича</w:t>
            </w:r>
          </w:p>
        </w:tc>
        <w:tc>
          <w:tcPr>
            <w:tcW w:w="1513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239" w:type="dxa"/>
            <w:gridSpan w:val="2"/>
            <w:shd w:val="clear" w:color="auto" w:fill="FFFFFF" w:themeFill="background1"/>
          </w:tcPr>
          <w:p w:rsidR="00744FBC" w:rsidRPr="008055FB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</w:tcPr>
          <w:p w:rsidR="00744FBC" w:rsidRDefault="00744FBC" w:rsidP="00744FBC">
            <w:pPr>
              <w:tabs>
                <w:tab w:val="left" w:pos="18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44FBC" w:rsidRPr="00767705" w:rsidTr="00744FBC">
        <w:trPr>
          <w:trHeight w:val="275"/>
        </w:trPr>
        <w:tc>
          <w:tcPr>
            <w:tcW w:w="9345" w:type="dxa"/>
            <w:gridSpan w:val="8"/>
            <w:shd w:val="clear" w:color="auto" w:fill="D9D9D9" w:themeFill="background1" w:themeFillShade="D9"/>
          </w:tcPr>
          <w:p w:rsidR="00744FBC" w:rsidRPr="00767705" w:rsidRDefault="00744FBC" w:rsidP="00744FBC">
            <w:pPr>
              <w:tabs>
                <w:tab w:val="left" w:pos="187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44FBC" w:rsidRPr="00767705" w:rsidTr="00744FBC">
        <w:trPr>
          <w:trHeight w:val="275"/>
        </w:trPr>
        <w:tc>
          <w:tcPr>
            <w:tcW w:w="9345" w:type="dxa"/>
            <w:gridSpan w:val="8"/>
            <w:shd w:val="clear" w:color="auto" w:fill="FFFFFF" w:themeFill="background1"/>
          </w:tcPr>
          <w:p w:rsidR="00744FBC" w:rsidRPr="00767705" w:rsidRDefault="00744FBC" w:rsidP="00744FBC">
            <w:pPr>
              <w:tabs>
                <w:tab w:val="left" w:pos="187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44FBC" w:rsidRPr="008B4424" w:rsidTr="00744FBC">
        <w:trPr>
          <w:trHeight w:val="794"/>
        </w:trPr>
        <w:tc>
          <w:tcPr>
            <w:tcW w:w="7745" w:type="dxa"/>
            <w:gridSpan w:val="7"/>
            <w:shd w:val="clear" w:color="auto" w:fill="FFFFFF" w:themeFill="background1"/>
          </w:tcPr>
          <w:p w:rsidR="00744FBC" w:rsidRDefault="00744FBC" w:rsidP="00744FBC">
            <w:pPr>
              <w:tabs>
                <w:tab w:val="left" w:pos="187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744FBC" w:rsidRPr="00D135F6" w:rsidRDefault="00744FBC" w:rsidP="00744FBC">
            <w:pPr>
              <w:tabs>
                <w:tab w:val="left" w:pos="187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B4A7B">
              <w:rPr>
                <w:b/>
                <w:bCs/>
                <w:color w:val="000000" w:themeColor="text1"/>
                <w:sz w:val="26"/>
                <w:szCs w:val="26"/>
              </w:rPr>
              <w:t>Итого: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600" w:type="dxa"/>
            <w:shd w:val="clear" w:color="auto" w:fill="FFFFFF" w:themeFill="background1"/>
          </w:tcPr>
          <w:p w:rsidR="00744FBC" w:rsidRPr="007732DC" w:rsidRDefault="00744FBC" w:rsidP="00744FBC">
            <w:pPr>
              <w:tabs>
                <w:tab w:val="left" w:pos="1876"/>
              </w:tabs>
              <w:jc w:val="center"/>
              <w:rPr>
                <w:b/>
                <w:bCs/>
              </w:rPr>
            </w:pPr>
          </w:p>
          <w:p w:rsidR="00744FBC" w:rsidRPr="008B4424" w:rsidRDefault="00744FBC" w:rsidP="00744FBC">
            <w:pPr>
              <w:tabs>
                <w:tab w:val="left" w:pos="1876"/>
              </w:tabs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22,5</w:t>
            </w:r>
          </w:p>
        </w:tc>
      </w:tr>
    </w:tbl>
    <w:p w:rsidR="005041AF" w:rsidRPr="00710550" w:rsidRDefault="005041AF">
      <w:pPr>
        <w:rPr>
          <w:sz w:val="8"/>
        </w:rPr>
      </w:pPr>
    </w:p>
    <w:p w:rsidR="00072E2F" w:rsidRDefault="00072E2F" w:rsidP="00072E2F">
      <w:pPr>
        <w:pStyle w:val="-2"/>
        <w:jc w:val="left"/>
      </w:pPr>
      <w:bookmarkStart w:id="4" w:name="_Toc153208912"/>
      <w:r w:rsidRPr="00210FC1">
        <w:t>1.</w:t>
      </w:r>
      <w:r>
        <w:t>4. Перечень оснащения, необходимых расходных материалов</w:t>
      </w:r>
      <w:bookmarkEnd w:id="4"/>
    </w:p>
    <w:p w:rsidR="00710550" w:rsidRPr="00710550" w:rsidRDefault="00710550" w:rsidP="007105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550">
        <w:rPr>
          <w:rFonts w:ascii="Times New Roman" w:hAnsi="Times New Roman" w:cs="Times New Roman"/>
          <w:sz w:val="28"/>
          <w:szCs w:val="28"/>
        </w:rPr>
        <w:t>Конкурс будет проводиться в мастерской «</w:t>
      </w:r>
      <w:r w:rsidR="00744FBC">
        <w:rPr>
          <w:rFonts w:ascii="Times New Roman" w:hAnsi="Times New Roman" w:cs="Times New Roman"/>
          <w:sz w:val="28"/>
          <w:szCs w:val="28"/>
        </w:rPr>
        <w:t>Печное дело</w:t>
      </w:r>
      <w:r w:rsidRPr="00710550">
        <w:rPr>
          <w:rFonts w:ascii="Times New Roman" w:hAnsi="Times New Roman" w:cs="Times New Roman"/>
          <w:sz w:val="28"/>
          <w:szCs w:val="28"/>
        </w:rPr>
        <w:t>», оснащенной в соответствии с требованиями инфраструктурного листа компетенции «</w:t>
      </w:r>
      <w:r w:rsidR="00744FBC">
        <w:rPr>
          <w:rFonts w:ascii="Times New Roman" w:hAnsi="Times New Roman" w:cs="Times New Roman"/>
          <w:sz w:val="28"/>
          <w:szCs w:val="28"/>
        </w:rPr>
        <w:t>Печное дело</w:t>
      </w:r>
      <w:r w:rsidRPr="00710550">
        <w:rPr>
          <w:rFonts w:ascii="Times New Roman" w:hAnsi="Times New Roman" w:cs="Times New Roman"/>
          <w:sz w:val="28"/>
          <w:szCs w:val="28"/>
        </w:rPr>
        <w:t>».</w:t>
      </w:r>
    </w:p>
    <w:p w:rsidR="00744FBC" w:rsidRDefault="00710550" w:rsidP="007105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550">
        <w:rPr>
          <w:rFonts w:ascii="Times New Roman" w:hAnsi="Times New Roman" w:cs="Times New Roman"/>
          <w:sz w:val="28"/>
          <w:szCs w:val="28"/>
        </w:rPr>
        <w:t>Расходные материалы на конкурс</w:t>
      </w:r>
      <w:r w:rsidR="00744FBC">
        <w:rPr>
          <w:rFonts w:ascii="Times New Roman" w:hAnsi="Times New Roman" w:cs="Times New Roman"/>
          <w:sz w:val="28"/>
          <w:szCs w:val="28"/>
        </w:rPr>
        <w:t>:</w:t>
      </w:r>
    </w:p>
    <w:p w:rsidR="00072E2F" w:rsidRDefault="00710550" w:rsidP="007105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550">
        <w:rPr>
          <w:rFonts w:ascii="Times New Roman" w:hAnsi="Times New Roman" w:cs="Times New Roman"/>
          <w:sz w:val="28"/>
          <w:szCs w:val="28"/>
        </w:rPr>
        <w:t>– канцелярия (бумага для печати документации, ручки и блокноты для записей участников, ручки для членов экспертной комиссии).</w:t>
      </w:r>
    </w:p>
    <w:p w:rsidR="00744FBC" w:rsidRPr="00710550" w:rsidRDefault="00744FBC" w:rsidP="007105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55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расходные материалы для выкладки печи: кирпичи, глиняно-песчаная смесь, инструменты, спецодежда (по количеству участников).</w:t>
      </w:r>
    </w:p>
    <w:p w:rsidR="00710550" w:rsidRDefault="00710550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550" w:rsidRDefault="00710550" w:rsidP="00710550">
      <w:pPr>
        <w:pStyle w:val="-2"/>
        <w:jc w:val="left"/>
      </w:pPr>
      <w:bookmarkStart w:id="5" w:name="_Toc153208913"/>
      <w:r w:rsidRPr="00210FC1">
        <w:t>1.</w:t>
      </w:r>
      <w:r>
        <w:t>5. План застройки площадки</w:t>
      </w:r>
      <w:bookmarkEnd w:id="5"/>
    </w:p>
    <w:p w:rsidR="00710550" w:rsidRPr="00710550" w:rsidRDefault="00710550" w:rsidP="007105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550">
        <w:rPr>
          <w:rFonts w:ascii="Times New Roman" w:hAnsi="Times New Roman" w:cs="Times New Roman"/>
          <w:sz w:val="28"/>
          <w:szCs w:val="28"/>
        </w:rPr>
        <w:t>Конкурсная пл</w:t>
      </w:r>
      <w:r w:rsidR="00AF233D">
        <w:rPr>
          <w:rFonts w:ascii="Times New Roman" w:hAnsi="Times New Roman" w:cs="Times New Roman"/>
          <w:sz w:val="28"/>
          <w:szCs w:val="28"/>
        </w:rPr>
        <w:t xml:space="preserve">ощадка – </w:t>
      </w:r>
      <w:r w:rsidR="00744FBC">
        <w:rPr>
          <w:rFonts w:ascii="Times New Roman" w:hAnsi="Times New Roman" w:cs="Times New Roman"/>
          <w:sz w:val="28"/>
          <w:szCs w:val="28"/>
        </w:rPr>
        <w:t>мастерская «Печное дело». План приведен в приложении 2</w:t>
      </w:r>
      <w:r w:rsidRPr="00710550">
        <w:rPr>
          <w:rFonts w:ascii="Times New Roman" w:hAnsi="Times New Roman" w:cs="Times New Roman"/>
          <w:sz w:val="28"/>
          <w:szCs w:val="28"/>
        </w:rPr>
        <w:t>.</w:t>
      </w:r>
    </w:p>
    <w:p w:rsidR="00710550" w:rsidRDefault="00710550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550" w:rsidRDefault="00710550" w:rsidP="00710550">
      <w:pPr>
        <w:pStyle w:val="-2"/>
        <w:jc w:val="left"/>
      </w:pPr>
      <w:bookmarkStart w:id="6" w:name="_Toc153208914"/>
      <w:r w:rsidRPr="00210FC1">
        <w:t>1.</w:t>
      </w:r>
      <w:r w:rsidRPr="002C5D4B">
        <w:t>6</w:t>
      </w:r>
      <w:r>
        <w:t>. Требования к экспертам</w:t>
      </w:r>
      <w:bookmarkEnd w:id="6"/>
    </w:p>
    <w:p w:rsidR="00710550" w:rsidRDefault="002C5D4B" w:rsidP="002C5D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D4B">
        <w:rPr>
          <w:rFonts w:ascii="Times New Roman" w:hAnsi="Times New Roman" w:cs="Times New Roman"/>
          <w:sz w:val="28"/>
          <w:szCs w:val="28"/>
        </w:rPr>
        <w:t xml:space="preserve">Оценивание работ участников внутреннего этапа производит экспертная группа в составе </w:t>
      </w:r>
      <w:r w:rsidR="00811B1A">
        <w:rPr>
          <w:rFonts w:ascii="Times New Roman" w:hAnsi="Times New Roman" w:cs="Times New Roman"/>
          <w:sz w:val="28"/>
          <w:szCs w:val="28"/>
        </w:rPr>
        <w:t xml:space="preserve">минимум </w:t>
      </w:r>
      <w:r w:rsidRPr="002C5D4B">
        <w:rPr>
          <w:rFonts w:ascii="Times New Roman" w:hAnsi="Times New Roman" w:cs="Times New Roman"/>
          <w:sz w:val="28"/>
          <w:szCs w:val="28"/>
        </w:rPr>
        <w:t>3-х человек:</w:t>
      </w:r>
    </w:p>
    <w:p w:rsidR="002C5D4B" w:rsidRDefault="002C5D4B" w:rsidP="002C5D4B">
      <w:pPr>
        <w:pStyle w:val="af5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эксперт – </w:t>
      </w:r>
      <w:r w:rsidR="00744FBC">
        <w:rPr>
          <w:rFonts w:ascii="Times New Roman" w:hAnsi="Times New Roman"/>
          <w:sz w:val="28"/>
          <w:szCs w:val="28"/>
        </w:rPr>
        <w:t>мастер производственного обучения ГАПОУ РК «ПТГХ» Разуваев Юрий Геннадьевич</w:t>
      </w:r>
      <w:r>
        <w:rPr>
          <w:rFonts w:ascii="Times New Roman" w:hAnsi="Times New Roman"/>
          <w:sz w:val="28"/>
          <w:szCs w:val="28"/>
        </w:rPr>
        <w:t>,</w:t>
      </w:r>
    </w:p>
    <w:p w:rsidR="002C5D4B" w:rsidRDefault="002C5D4B" w:rsidP="002C5D4B">
      <w:pPr>
        <w:pStyle w:val="af5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Эксперт - </w:t>
      </w:r>
      <w:r w:rsidR="00744FBC">
        <w:rPr>
          <w:rFonts w:ascii="Times New Roman" w:hAnsi="Times New Roman"/>
          <w:sz w:val="28"/>
          <w:szCs w:val="28"/>
        </w:rPr>
        <w:t>мастер</w:t>
      </w:r>
      <w:r>
        <w:rPr>
          <w:rFonts w:ascii="Times New Roman" w:hAnsi="Times New Roman"/>
          <w:sz w:val="28"/>
          <w:szCs w:val="28"/>
        </w:rPr>
        <w:t xml:space="preserve"> ГАПОУ РК «ПТГХ» </w:t>
      </w:r>
      <w:r w:rsidR="00744FBC">
        <w:rPr>
          <w:rFonts w:ascii="Times New Roman" w:hAnsi="Times New Roman"/>
          <w:sz w:val="28"/>
          <w:szCs w:val="28"/>
        </w:rPr>
        <w:t>Федотов Николай Анатольевич</w:t>
      </w:r>
      <w:r>
        <w:rPr>
          <w:rFonts w:ascii="Times New Roman" w:hAnsi="Times New Roman"/>
          <w:sz w:val="28"/>
          <w:szCs w:val="28"/>
        </w:rPr>
        <w:t>,</w:t>
      </w:r>
    </w:p>
    <w:p w:rsidR="002C5D4B" w:rsidRDefault="00744FBC" w:rsidP="002C5D4B">
      <w:pPr>
        <w:pStyle w:val="af5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Эксперт – зав. отделением </w:t>
      </w:r>
      <w:r w:rsidR="002C5D4B">
        <w:rPr>
          <w:rFonts w:ascii="Times New Roman" w:hAnsi="Times New Roman"/>
          <w:sz w:val="28"/>
          <w:szCs w:val="28"/>
        </w:rPr>
        <w:t xml:space="preserve">ГАПОУ РК «ПТГХ» </w:t>
      </w:r>
      <w:r>
        <w:rPr>
          <w:rFonts w:ascii="Times New Roman" w:hAnsi="Times New Roman"/>
          <w:sz w:val="28"/>
          <w:szCs w:val="28"/>
        </w:rPr>
        <w:t>Троценко Ирина Владимировна</w:t>
      </w:r>
      <w:r w:rsidR="002C5D4B">
        <w:rPr>
          <w:rFonts w:ascii="Times New Roman" w:hAnsi="Times New Roman"/>
          <w:sz w:val="28"/>
          <w:szCs w:val="28"/>
        </w:rPr>
        <w:t>.</w:t>
      </w:r>
    </w:p>
    <w:p w:rsidR="002C5D4B" w:rsidRDefault="002C5D4B" w:rsidP="00811B1A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</w:t>
      </w:r>
      <w:r w:rsidRPr="00811B1A">
        <w:rPr>
          <w:rFonts w:ascii="Times New Roman" w:hAnsi="Times New Roman" w:cs="Times New Roman"/>
          <w:sz w:val="28"/>
          <w:szCs w:val="28"/>
        </w:rPr>
        <w:t>качестве</w:t>
      </w:r>
      <w:r>
        <w:rPr>
          <w:rFonts w:ascii="Times New Roman" w:hAnsi="Times New Roman"/>
          <w:sz w:val="28"/>
          <w:szCs w:val="28"/>
        </w:rPr>
        <w:t xml:space="preserve"> вне</w:t>
      </w:r>
      <w:r w:rsidR="00811B1A">
        <w:rPr>
          <w:rFonts w:ascii="Times New Roman" w:hAnsi="Times New Roman"/>
          <w:sz w:val="28"/>
          <w:szCs w:val="28"/>
        </w:rPr>
        <w:t>шних</w:t>
      </w:r>
      <w:r>
        <w:rPr>
          <w:rFonts w:ascii="Times New Roman" w:hAnsi="Times New Roman"/>
          <w:sz w:val="28"/>
          <w:szCs w:val="28"/>
        </w:rPr>
        <w:t xml:space="preserve"> эксперт</w:t>
      </w:r>
      <w:r w:rsidR="00811B1A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могут быть приглашены представители организаций-партнеров техникума.  </w:t>
      </w:r>
    </w:p>
    <w:p w:rsidR="00811B1A" w:rsidRPr="002C5D4B" w:rsidRDefault="00811B1A" w:rsidP="00811B1A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41AF" w:rsidRDefault="00811B1A" w:rsidP="00811B1A">
      <w:pPr>
        <w:pStyle w:val="-2"/>
        <w:jc w:val="left"/>
        <w:rPr>
          <w:b w:val="0"/>
          <w:bCs/>
          <w:caps/>
          <w:szCs w:val="28"/>
        </w:rPr>
      </w:pPr>
      <w:bookmarkStart w:id="7" w:name="_Toc153208915"/>
      <w:r w:rsidRPr="00811B1A">
        <w:rPr>
          <w:bCs/>
          <w:caps/>
          <w:szCs w:val="28"/>
        </w:rPr>
        <w:t>2</w:t>
      </w:r>
      <w:r w:rsidR="001600C5" w:rsidRPr="00811B1A">
        <w:rPr>
          <w:bCs/>
          <w:caps/>
          <w:szCs w:val="28"/>
        </w:rPr>
        <w:t>.</w:t>
      </w:r>
      <w:r w:rsidR="001600C5">
        <w:rPr>
          <w:bCs/>
          <w:caps/>
          <w:szCs w:val="28"/>
        </w:rPr>
        <w:t xml:space="preserve"> </w:t>
      </w:r>
      <w:r w:rsidR="001600C5" w:rsidRPr="00811B1A">
        <w:t>Приложения</w:t>
      </w:r>
      <w:bookmarkEnd w:id="7"/>
    </w:p>
    <w:p w:rsidR="00AF233D" w:rsidRDefault="00AF233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041AF" w:rsidRDefault="001600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№1 </w:t>
      </w:r>
      <w:r w:rsidR="00811B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задание</w:t>
      </w:r>
    </w:p>
    <w:p w:rsidR="00744FBC" w:rsidRDefault="00744FB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FBC" w:rsidRDefault="00744FB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FBC" w:rsidRDefault="00744F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9725" cy="5800725"/>
            <wp:effectExtent l="19050" t="0" r="9525" b="0"/>
            <wp:docPr id="8" name="Рисунок 7" descr="ряд - Общий в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яд - Общий вид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580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FBC" w:rsidRDefault="00744F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81575" cy="7210425"/>
            <wp:effectExtent l="19050" t="0" r="9525" b="0"/>
            <wp:docPr id="9" name="Рисунок 8" descr="Ряд 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яд 1-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721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38725" cy="7077075"/>
            <wp:effectExtent l="19050" t="0" r="9525" b="0"/>
            <wp:docPr id="11" name="Рисунок 10" descr="ряд 3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яд 3-4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707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19675" cy="7229475"/>
            <wp:effectExtent l="19050" t="0" r="9525" b="0"/>
            <wp:docPr id="12" name="Рисунок 11" descr="ряд 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яд 5-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95875" cy="7210425"/>
            <wp:effectExtent l="19050" t="0" r="9525" b="0"/>
            <wp:docPr id="14" name="Рисунок 13" descr="ряд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яд 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721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95875" cy="7172325"/>
            <wp:effectExtent l="19050" t="0" r="9525" b="0"/>
            <wp:docPr id="15" name="Рисунок 14" descr="Ряд 8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яд 8-9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72075" cy="7172325"/>
            <wp:effectExtent l="19050" t="0" r="9525" b="0"/>
            <wp:docPr id="17" name="Рисунок 16" descr="Ряд 9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яд 9-12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041AF" w:rsidRDefault="001600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№2 </w:t>
      </w:r>
      <w:r w:rsidR="00811B1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застройки конкурсной площадки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4FBC" w:rsidRDefault="00744F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FBC" w:rsidRDefault="00744F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805415"/>
            <wp:effectExtent l="19050" t="0" r="3175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0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4FBC" w:rsidRDefault="00744FB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1AF" w:rsidRDefault="001600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№3 Инструкция по охране труда и технике безопасности</w:t>
      </w:r>
    </w:p>
    <w:p w:rsidR="00AF233D" w:rsidRDefault="00AF233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66E7" w:rsidRDefault="009466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044513"/>
            <wp:effectExtent l="19050" t="0" r="3175" b="0"/>
            <wp:docPr id="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44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6E7" w:rsidRDefault="009466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466E7" w:rsidRDefault="009466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734438"/>
            <wp:effectExtent l="19050" t="0" r="3175" b="0"/>
            <wp:docPr id="2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4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33D" w:rsidRDefault="00AF233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AF233D" w:rsidRDefault="00AF233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9466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88347"/>
            <wp:effectExtent l="19050" t="0" r="3175" b="0"/>
            <wp:docPr id="2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88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33D" w:rsidRDefault="00AF233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11A39" w:rsidRDefault="00AF233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9466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57832"/>
            <wp:effectExtent l="19050" t="0" r="3175" b="0"/>
            <wp:docPr id="2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7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9466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54270"/>
            <wp:effectExtent l="19050" t="0" r="3175" b="0"/>
            <wp:docPr id="2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1A3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AF233D" w:rsidRDefault="009466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58117"/>
            <wp:effectExtent l="19050" t="0" r="3175" b="0"/>
            <wp:docPr id="2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A39" w:rsidRDefault="00E11A3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11A39" w:rsidRDefault="009466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83758"/>
            <wp:effectExtent l="19050" t="0" r="3175" b="0"/>
            <wp:docPr id="2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3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A39" w:rsidRDefault="00E11A3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11A39" w:rsidRDefault="009466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36242"/>
            <wp:effectExtent l="19050" t="0" r="3175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6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A39" w:rsidRDefault="00E11A3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11A39" w:rsidRDefault="009466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8187"/>
            <wp:effectExtent l="19050" t="0" r="3175" b="0"/>
            <wp:docPr id="2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6E7" w:rsidRDefault="009466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A39" w:rsidRDefault="00E11A3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A39" w:rsidRDefault="00E11A3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66E7" w:rsidRDefault="009466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24050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6E7" w:rsidRDefault="009466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466E7" w:rsidRDefault="009466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43728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3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6E7" w:rsidRDefault="009466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466E7" w:rsidRDefault="009466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649013"/>
            <wp:effectExtent l="19050" t="0" r="3175" b="0"/>
            <wp:docPr id="30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9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6E7" w:rsidRDefault="009466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11A39" w:rsidRDefault="009466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157287"/>
            <wp:effectExtent l="19050" t="0" r="3175" b="0"/>
            <wp:docPr id="32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7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1A3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041AF" w:rsidRDefault="001600C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№4 </w:t>
      </w:r>
      <w:r w:rsidR="00811B1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протоколов проведения внутреннего этапа</w:t>
      </w:r>
    </w:p>
    <w:p w:rsidR="00E11A39" w:rsidRDefault="00E11A3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_Hlk153218273"/>
      <w:r w:rsidRPr="00032741">
        <w:rPr>
          <w:rFonts w:ascii="Times New Roman" w:hAnsi="Times New Roman" w:cs="Times New Roman"/>
          <w:b/>
          <w:sz w:val="28"/>
          <w:szCs w:val="28"/>
        </w:rPr>
        <w:t>Внутренний этап на право участия в Региональном этапе Чемпионата</w:t>
      </w: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741">
        <w:rPr>
          <w:rFonts w:ascii="Times New Roman" w:hAnsi="Times New Roman" w:cs="Times New Roman"/>
          <w:b/>
          <w:sz w:val="28"/>
          <w:szCs w:val="28"/>
        </w:rPr>
        <w:t>по профессиональному мастерству «Профессионалы» в Республике Карелия в 2024 году</w:t>
      </w:r>
      <w:bookmarkEnd w:id="8"/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741">
        <w:rPr>
          <w:rFonts w:ascii="Times New Roman" w:hAnsi="Times New Roman" w:cs="Times New Roman"/>
          <w:b/>
          <w:sz w:val="28"/>
          <w:szCs w:val="28"/>
        </w:rPr>
        <w:t xml:space="preserve">по компетенции по компетенции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466E7">
        <w:rPr>
          <w:rFonts w:ascii="Times New Roman" w:hAnsi="Times New Roman" w:cs="Times New Roman"/>
          <w:b/>
          <w:sz w:val="28"/>
          <w:szCs w:val="28"/>
        </w:rPr>
        <w:t>Печное дело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9" w:name="_Hlk153218323"/>
      <w:r w:rsidRPr="00032741">
        <w:rPr>
          <w:rFonts w:ascii="Times New Roman" w:hAnsi="Times New Roman" w:cs="Times New Roman"/>
          <w:b/>
          <w:sz w:val="28"/>
          <w:szCs w:val="28"/>
        </w:rPr>
        <w:t xml:space="preserve">для участников основной категории </w:t>
      </w:r>
    </w:p>
    <w:p w:rsidR="00AF233D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741">
        <w:rPr>
          <w:rFonts w:ascii="Times New Roman" w:hAnsi="Times New Roman" w:cs="Times New Roman"/>
          <w:b/>
          <w:sz w:val="28"/>
          <w:szCs w:val="28"/>
        </w:rPr>
        <w:t>Наименование профессиональной образовательной организации:</w:t>
      </w: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ГАПОУ РК «Петрозаводский техникум городского хозяйства»</w:t>
      </w: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9"/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741">
        <w:rPr>
          <w:rFonts w:ascii="Times New Roman" w:hAnsi="Times New Roman" w:cs="Times New Roman"/>
          <w:b/>
          <w:sz w:val="28"/>
          <w:szCs w:val="28"/>
        </w:rPr>
        <w:t>ПРОТОКОЛ РАСПРЕДЕЛЕНИЯ РАБОЧИХ МЕСТ</w:t>
      </w: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990"/>
        <w:gridCol w:w="3544"/>
      </w:tblGrid>
      <w:tr w:rsidR="00AF233D" w:rsidRPr="00032741" w:rsidTr="00AF233D">
        <w:tc>
          <w:tcPr>
            <w:tcW w:w="675" w:type="dxa"/>
            <w:vAlign w:val="center"/>
          </w:tcPr>
          <w:p w:rsidR="00AF233D" w:rsidRPr="00032741" w:rsidRDefault="00AF233D" w:rsidP="00AF233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032741">
              <w:rPr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990" w:type="dxa"/>
            <w:vAlign w:val="center"/>
          </w:tcPr>
          <w:p w:rsidR="00AF233D" w:rsidRPr="00032741" w:rsidRDefault="00AF233D" w:rsidP="00AF233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032741">
              <w:rPr>
                <w:b/>
                <w:sz w:val="28"/>
                <w:szCs w:val="28"/>
                <w:lang w:eastAsia="en-US"/>
              </w:rPr>
              <w:t>ФИО</w:t>
            </w:r>
          </w:p>
          <w:p w:rsidR="00AF233D" w:rsidRPr="00032741" w:rsidRDefault="00AF233D" w:rsidP="00AF233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032741">
              <w:rPr>
                <w:b/>
                <w:sz w:val="28"/>
                <w:szCs w:val="28"/>
                <w:lang w:eastAsia="en-US"/>
              </w:rPr>
              <w:t>участника</w:t>
            </w:r>
          </w:p>
        </w:tc>
        <w:tc>
          <w:tcPr>
            <w:tcW w:w="3544" w:type="dxa"/>
            <w:vAlign w:val="center"/>
          </w:tcPr>
          <w:p w:rsidR="00AF233D" w:rsidRPr="00032741" w:rsidRDefault="00AF233D" w:rsidP="00AF233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032741">
              <w:rPr>
                <w:b/>
                <w:sz w:val="28"/>
                <w:szCs w:val="28"/>
                <w:lang w:eastAsia="en-US"/>
              </w:rPr>
              <w:t xml:space="preserve">Номер рабочего места </w:t>
            </w:r>
          </w:p>
          <w:p w:rsidR="00AF233D" w:rsidRPr="00032741" w:rsidRDefault="00AF233D" w:rsidP="00AF233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032741">
              <w:rPr>
                <w:b/>
                <w:sz w:val="28"/>
                <w:szCs w:val="28"/>
                <w:lang w:eastAsia="en-US"/>
              </w:rPr>
              <w:t>в соответствии с жеребьевкой</w:t>
            </w:r>
          </w:p>
        </w:tc>
      </w:tr>
      <w:tr w:rsidR="00AF233D" w:rsidRPr="00032741" w:rsidTr="00AF233D">
        <w:tc>
          <w:tcPr>
            <w:tcW w:w="675" w:type="dxa"/>
          </w:tcPr>
          <w:p w:rsidR="00AF233D" w:rsidRPr="00032741" w:rsidRDefault="00AF233D" w:rsidP="00AF233D">
            <w:pPr>
              <w:pStyle w:val="af5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</w:tcPr>
          <w:p w:rsidR="00AF233D" w:rsidRPr="00032741" w:rsidRDefault="00AF233D" w:rsidP="00AF233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AF233D" w:rsidRPr="00032741" w:rsidRDefault="00AF233D" w:rsidP="00AF233D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F233D" w:rsidRPr="00032741" w:rsidTr="00AF233D">
        <w:tc>
          <w:tcPr>
            <w:tcW w:w="675" w:type="dxa"/>
          </w:tcPr>
          <w:p w:rsidR="00AF233D" w:rsidRPr="00032741" w:rsidRDefault="00AF233D" w:rsidP="00AF233D">
            <w:pPr>
              <w:pStyle w:val="af5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</w:tcPr>
          <w:p w:rsidR="00AF233D" w:rsidRPr="00032741" w:rsidRDefault="00AF233D" w:rsidP="00AF233D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F233D" w:rsidRPr="00032741" w:rsidRDefault="00AF233D" w:rsidP="00AF233D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F233D" w:rsidRPr="00032741" w:rsidTr="00AF233D">
        <w:tc>
          <w:tcPr>
            <w:tcW w:w="675" w:type="dxa"/>
          </w:tcPr>
          <w:p w:rsidR="00AF233D" w:rsidRPr="00032741" w:rsidRDefault="00AF233D" w:rsidP="00AF233D">
            <w:pPr>
              <w:pStyle w:val="af5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</w:tcPr>
          <w:p w:rsidR="00AF233D" w:rsidRPr="00032741" w:rsidRDefault="00AF233D" w:rsidP="00AF233D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F233D" w:rsidRPr="00032741" w:rsidRDefault="00AF233D" w:rsidP="00AF233D">
            <w:pPr>
              <w:jc w:val="both"/>
              <w:rPr>
                <w:sz w:val="28"/>
                <w:szCs w:val="28"/>
              </w:rPr>
            </w:pPr>
          </w:p>
        </w:tc>
      </w:tr>
      <w:tr w:rsidR="00AF233D" w:rsidRPr="00032741" w:rsidTr="00AF233D">
        <w:tc>
          <w:tcPr>
            <w:tcW w:w="675" w:type="dxa"/>
          </w:tcPr>
          <w:p w:rsidR="00AF233D" w:rsidRPr="00032741" w:rsidRDefault="00AF233D" w:rsidP="00AF233D">
            <w:pPr>
              <w:pStyle w:val="af5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</w:tcPr>
          <w:p w:rsidR="00AF233D" w:rsidRPr="00032741" w:rsidRDefault="00AF233D" w:rsidP="00AF233D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F233D" w:rsidRPr="00032741" w:rsidRDefault="00AF233D" w:rsidP="00AF233D">
            <w:pPr>
              <w:jc w:val="both"/>
              <w:rPr>
                <w:sz w:val="28"/>
                <w:szCs w:val="28"/>
              </w:rPr>
            </w:pPr>
          </w:p>
        </w:tc>
      </w:tr>
      <w:tr w:rsidR="00AF233D" w:rsidRPr="00032741" w:rsidTr="00AF233D">
        <w:tc>
          <w:tcPr>
            <w:tcW w:w="675" w:type="dxa"/>
          </w:tcPr>
          <w:p w:rsidR="00AF233D" w:rsidRPr="00032741" w:rsidRDefault="00AF233D" w:rsidP="00AF233D">
            <w:pPr>
              <w:pStyle w:val="af5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</w:tcPr>
          <w:p w:rsidR="00AF233D" w:rsidRPr="00032741" w:rsidRDefault="00AF233D" w:rsidP="00AF233D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F233D" w:rsidRPr="00032741" w:rsidRDefault="00AF233D" w:rsidP="00AF233D">
            <w:pPr>
              <w:jc w:val="both"/>
              <w:rPr>
                <w:sz w:val="28"/>
                <w:szCs w:val="28"/>
              </w:rPr>
            </w:pPr>
          </w:p>
        </w:tc>
      </w:tr>
      <w:tr w:rsidR="00AF233D" w:rsidRPr="00032741" w:rsidTr="00AF233D">
        <w:tc>
          <w:tcPr>
            <w:tcW w:w="675" w:type="dxa"/>
          </w:tcPr>
          <w:p w:rsidR="00AF233D" w:rsidRPr="00032741" w:rsidRDefault="00AF233D" w:rsidP="00AF233D">
            <w:pPr>
              <w:pStyle w:val="af5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</w:tcPr>
          <w:p w:rsidR="00AF233D" w:rsidRPr="00032741" w:rsidRDefault="00AF233D" w:rsidP="00AF233D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F233D" w:rsidRPr="00032741" w:rsidRDefault="00AF233D" w:rsidP="00AF233D">
            <w:pPr>
              <w:jc w:val="both"/>
              <w:rPr>
                <w:sz w:val="28"/>
                <w:szCs w:val="28"/>
              </w:rPr>
            </w:pPr>
          </w:p>
        </w:tc>
      </w:tr>
      <w:tr w:rsidR="00AF233D" w:rsidRPr="00032741" w:rsidTr="00AF233D">
        <w:tc>
          <w:tcPr>
            <w:tcW w:w="675" w:type="dxa"/>
          </w:tcPr>
          <w:p w:rsidR="00AF233D" w:rsidRPr="00032741" w:rsidRDefault="00AF233D" w:rsidP="00AF233D">
            <w:pPr>
              <w:pStyle w:val="af5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</w:tcPr>
          <w:p w:rsidR="00AF233D" w:rsidRPr="00032741" w:rsidRDefault="00AF233D" w:rsidP="00AF233D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F233D" w:rsidRPr="00032741" w:rsidRDefault="00AF233D" w:rsidP="00AF233D">
            <w:pPr>
              <w:jc w:val="both"/>
              <w:rPr>
                <w:sz w:val="28"/>
                <w:szCs w:val="28"/>
              </w:rPr>
            </w:pPr>
          </w:p>
        </w:tc>
      </w:tr>
      <w:tr w:rsidR="00AF233D" w:rsidRPr="00032741" w:rsidTr="00AF233D">
        <w:tc>
          <w:tcPr>
            <w:tcW w:w="675" w:type="dxa"/>
          </w:tcPr>
          <w:p w:rsidR="00AF233D" w:rsidRPr="00032741" w:rsidRDefault="00AF233D" w:rsidP="00AF233D">
            <w:pPr>
              <w:pStyle w:val="af5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</w:tcPr>
          <w:p w:rsidR="00AF233D" w:rsidRPr="00032741" w:rsidRDefault="00AF233D" w:rsidP="00AF233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AF233D" w:rsidRPr="00032741" w:rsidRDefault="00AF233D" w:rsidP="00AF233D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F233D" w:rsidRPr="00032741" w:rsidTr="00AF233D">
        <w:tc>
          <w:tcPr>
            <w:tcW w:w="675" w:type="dxa"/>
          </w:tcPr>
          <w:p w:rsidR="00AF233D" w:rsidRPr="00032741" w:rsidRDefault="00AF233D" w:rsidP="00AF233D">
            <w:pPr>
              <w:pStyle w:val="af5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</w:tcPr>
          <w:p w:rsidR="00AF233D" w:rsidRPr="00032741" w:rsidRDefault="00AF233D" w:rsidP="00AF233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AF233D" w:rsidRPr="00032741" w:rsidRDefault="00AF233D" w:rsidP="00AF233D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F233D" w:rsidRPr="00032741" w:rsidTr="00AF233D">
        <w:tc>
          <w:tcPr>
            <w:tcW w:w="675" w:type="dxa"/>
          </w:tcPr>
          <w:p w:rsidR="00AF233D" w:rsidRPr="00032741" w:rsidRDefault="00AF233D" w:rsidP="00AF233D">
            <w:pPr>
              <w:pStyle w:val="af5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</w:tcPr>
          <w:p w:rsidR="00AF233D" w:rsidRPr="00032741" w:rsidRDefault="00AF233D" w:rsidP="00AF233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AF233D" w:rsidRPr="00032741" w:rsidRDefault="00AF233D" w:rsidP="00AF233D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233D" w:rsidRPr="00032741" w:rsidRDefault="00AF233D" w:rsidP="00AF23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741">
        <w:rPr>
          <w:rFonts w:ascii="Times New Roman" w:hAnsi="Times New Roman" w:cs="Times New Roman"/>
          <w:sz w:val="28"/>
          <w:szCs w:val="28"/>
        </w:rPr>
        <w:t>«_______»____________________2024 год</w:t>
      </w:r>
    </w:p>
    <w:p w:rsidR="00AF233D" w:rsidRPr="00032741" w:rsidRDefault="00AF233D" w:rsidP="00AF23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33D" w:rsidRPr="00032741" w:rsidRDefault="00AF233D" w:rsidP="00AF23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33D" w:rsidRPr="00032741" w:rsidRDefault="00AF233D" w:rsidP="00AF23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33D" w:rsidRPr="00032741" w:rsidRDefault="00AF233D" w:rsidP="00AF233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32741">
        <w:rPr>
          <w:rFonts w:ascii="Times New Roman" w:hAnsi="Times New Roman" w:cs="Times New Roman"/>
          <w:sz w:val="28"/>
          <w:szCs w:val="28"/>
        </w:rPr>
        <w:t xml:space="preserve">Главный эксперт                                ______________/   </w:t>
      </w:r>
      <w:r w:rsidR="009466E7">
        <w:rPr>
          <w:rFonts w:ascii="Times New Roman" w:hAnsi="Times New Roman" w:cs="Times New Roman"/>
          <w:sz w:val="28"/>
          <w:szCs w:val="28"/>
        </w:rPr>
        <w:t>Федотов Н.А.</w:t>
      </w:r>
      <w:r w:rsidRPr="0003274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F233D" w:rsidRPr="00032741" w:rsidRDefault="00AF233D" w:rsidP="00AF233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F233D" w:rsidRPr="00032741" w:rsidRDefault="00AF233D" w:rsidP="00AF23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33D" w:rsidRPr="00032741" w:rsidRDefault="00AF233D" w:rsidP="00AF23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741">
        <w:rPr>
          <w:rFonts w:ascii="Times New Roman" w:hAnsi="Times New Roman" w:cs="Times New Roman"/>
          <w:sz w:val="28"/>
          <w:szCs w:val="28"/>
        </w:rPr>
        <w:t xml:space="preserve">Жеребьевку провел                         ______________/ </w:t>
      </w:r>
      <w:r w:rsidR="009466E7">
        <w:rPr>
          <w:rFonts w:ascii="Times New Roman" w:hAnsi="Times New Roman" w:cs="Times New Roman"/>
          <w:sz w:val="28"/>
          <w:szCs w:val="28"/>
        </w:rPr>
        <w:t>Троценко И.В.</w:t>
      </w:r>
    </w:p>
    <w:p w:rsidR="00AF233D" w:rsidRPr="00032741" w:rsidRDefault="00AF233D" w:rsidP="00AF2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74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741">
        <w:rPr>
          <w:rFonts w:ascii="Times New Roman" w:hAnsi="Times New Roman" w:cs="Times New Roman"/>
          <w:b/>
          <w:sz w:val="28"/>
          <w:szCs w:val="28"/>
        </w:rPr>
        <w:lastRenderedPageBreak/>
        <w:t>Внутренний этап на право участия в Региональном этапе Чемпионата</w:t>
      </w: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741">
        <w:rPr>
          <w:rFonts w:ascii="Times New Roman" w:hAnsi="Times New Roman" w:cs="Times New Roman"/>
          <w:b/>
          <w:sz w:val="28"/>
          <w:szCs w:val="28"/>
        </w:rPr>
        <w:t>по профессиональному мастерству «Профессионалы» в Республике Карелия в 2024 году</w:t>
      </w: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741">
        <w:rPr>
          <w:rFonts w:ascii="Times New Roman" w:hAnsi="Times New Roman" w:cs="Times New Roman"/>
          <w:b/>
          <w:sz w:val="28"/>
          <w:szCs w:val="28"/>
        </w:rPr>
        <w:t xml:space="preserve">по компетенции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466E7">
        <w:rPr>
          <w:rFonts w:ascii="Times New Roman" w:hAnsi="Times New Roman" w:cs="Times New Roman"/>
          <w:b/>
          <w:sz w:val="28"/>
          <w:szCs w:val="28"/>
        </w:rPr>
        <w:t>Печное дело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741">
        <w:rPr>
          <w:rFonts w:ascii="Times New Roman" w:hAnsi="Times New Roman" w:cs="Times New Roman"/>
          <w:b/>
          <w:sz w:val="28"/>
          <w:szCs w:val="28"/>
        </w:rPr>
        <w:t xml:space="preserve">для участников основной категории </w:t>
      </w: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741">
        <w:rPr>
          <w:rFonts w:ascii="Times New Roman" w:hAnsi="Times New Roman" w:cs="Times New Roman"/>
          <w:b/>
          <w:sz w:val="28"/>
          <w:szCs w:val="28"/>
        </w:rPr>
        <w:t>Наименование профессиональной образовательной организации:</w:t>
      </w: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ГАПОУ РК «Петрозаводский техникум городского хозяйства»</w:t>
      </w: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741">
        <w:rPr>
          <w:rFonts w:ascii="Times New Roman" w:hAnsi="Times New Roman" w:cs="Times New Roman"/>
          <w:b/>
          <w:sz w:val="28"/>
          <w:szCs w:val="28"/>
        </w:rPr>
        <w:t>ПРОТОКОЛ ОЗНАКОМЛЕНИЯ С ИНСТРУКЦИЕЙ ПО ТЕХНИКЕ БЕЗОПАСНОСТИ И ОХРАНЕ ТРУДА</w:t>
      </w: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132"/>
        <w:gridCol w:w="3402"/>
      </w:tblGrid>
      <w:tr w:rsidR="00AF233D" w:rsidRPr="00032741" w:rsidTr="00AF233D">
        <w:tc>
          <w:tcPr>
            <w:tcW w:w="675" w:type="dxa"/>
            <w:vAlign w:val="center"/>
          </w:tcPr>
          <w:p w:rsidR="00AF233D" w:rsidRPr="00032741" w:rsidRDefault="00AF233D" w:rsidP="00AF233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032741">
              <w:rPr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132" w:type="dxa"/>
            <w:vAlign w:val="center"/>
          </w:tcPr>
          <w:p w:rsidR="00AF233D" w:rsidRPr="00032741" w:rsidRDefault="00AF233D" w:rsidP="00AF233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032741">
              <w:rPr>
                <w:b/>
                <w:sz w:val="28"/>
                <w:szCs w:val="28"/>
                <w:lang w:eastAsia="en-US"/>
              </w:rPr>
              <w:t>ФИО</w:t>
            </w:r>
          </w:p>
          <w:p w:rsidR="00AF233D" w:rsidRPr="00032741" w:rsidRDefault="00AF233D" w:rsidP="00AF233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032741">
              <w:rPr>
                <w:b/>
                <w:sz w:val="28"/>
                <w:szCs w:val="28"/>
                <w:lang w:eastAsia="en-US"/>
              </w:rPr>
              <w:t>участника</w:t>
            </w:r>
          </w:p>
        </w:tc>
        <w:tc>
          <w:tcPr>
            <w:tcW w:w="3402" w:type="dxa"/>
            <w:vAlign w:val="center"/>
          </w:tcPr>
          <w:p w:rsidR="00AF233D" w:rsidRPr="00032741" w:rsidRDefault="00AF233D" w:rsidP="00AF233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032741">
              <w:rPr>
                <w:b/>
                <w:sz w:val="28"/>
                <w:szCs w:val="28"/>
                <w:lang w:eastAsia="en-US"/>
              </w:rPr>
              <w:t>Инструктаж пройден</w:t>
            </w:r>
          </w:p>
        </w:tc>
      </w:tr>
      <w:tr w:rsidR="00AF233D" w:rsidRPr="00032741" w:rsidTr="00AF233D">
        <w:tc>
          <w:tcPr>
            <w:tcW w:w="675" w:type="dxa"/>
          </w:tcPr>
          <w:p w:rsidR="00AF233D" w:rsidRPr="00032741" w:rsidRDefault="00AF233D" w:rsidP="00AF233D">
            <w:pPr>
              <w:pStyle w:val="af5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AF233D" w:rsidRPr="00032741" w:rsidRDefault="00AF233D" w:rsidP="00AF233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AF233D" w:rsidRPr="00032741" w:rsidRDefault="00AF233D" w:rsidP="00AF233D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F233D" w:rsidRPr="00032741" w:rsidTr="00AF233D">
        <w:tc>
          <w:tcPr>
            <w:tcW w:w="675" w:type="dxa"/>
          </w:tcPr>
          <w:p w:rsidR="00AF233D" w:rsidRPr="00032741" w:rsidRDefault="00AF233D" w:rsidP="00AF233D">
            <w:pPr>
              <w:pStyle w:val="af5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AF233D" w:rsidRPr="00032741" w:rsidRDefault="00AF233D" w:rsidP="00AF233D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F233D" w:rsidRPr="00032741" w:rsidRDefault="00AF233D" w:rsidP="00AF233D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F233D" w:rsidRPr="00032741" w:rsidTr="00AF233D">
        <w:tc>
          <w:tcPr>
            <w:tcW w:w="675" w:type="dxa"/>
          </w:tcPr>
          <w:p w:rsidR="00AF233D" w:rsidRPr="00032741" w:rsidRDefault="00AF233D" w:rsidP="00AF233D">
            <w:pPr>
              <w:pStyle w:val="af5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AF233D" w:rsidRPr="00032741" w:rsidRDefault="00AF233D" w:rsidP="00AF233D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F233D" w:rsidRPr="00032741" w:rsidRDefault="00AF233D" w:rsidP="00AF233D">
            <w:pPr>
              <w:jc w:val="both"/>
              <w:rPr>
                <w:sz w:val="28"/>
                <w:szCs w:val="28"/>
              </w:rPr>
            </w:pPr>
          </w:p>
        </w:tc>
      </w:tr>
      <w:tr w:rsidR="00AF233D" w:rsidRPr="00032741" w:rsidTr="00AF233D">
        <w:tc>
          <w:tcPr>
            <w:tcW w:w="675" w:type="dxa"/>
          </w:tcPr>
          <w:p w:rsidR="00AF233D" w:rsidRPr="00032741" w:rsidRDefault="00AF233D" w:rsidP="00AF233D">
            <w:pPr>
              <w:pStyle w:val="af5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AF233D" w:rsidRPr="00032741" w:rsidRDefault="00AF233D" w:rsidP="00AF233D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F233D" w:rsidRPr="00032741" w:rsidRDefault="00AF233D" w:rsidP="00AF233D">
            <w:pPr>
              <w:jc w:val="both"/>
              <w:rPr>
                <w:sz w:val="28"/>
                <w:szCs w:val="28"/>
              </w:rPr>
            </w:pPr>
          </w:p>
        </w:tc>
      </w:tr>
      <w:tr w:rsidR="00AF233D" w:rsidRPr="00032741" w:rsidTr="00AF233D">
        <w:tc>
          <w:tcPr>
            <w:tcW w:w="675" w:type="dxa"/>
          </w:tcPr>
          <w:p w:rsidR="00AF233D" w:rsidRPr="00032741" w:rsidRDefault="00AF233D" w:rsidP="00AF233D">
            <w:pPr>
              <w:pStyle w:val="af5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AF233D" w:rsidRPr="00032741" w:rsidRDefault="00AF233D" w:rsidP="00AF233D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F233D" w:rsidRPr="00032741" w:rsidRDefault="00AF233D" w:rsidP="00AF233D">
            <w:pPr>
              <w:jc w:val="both"/>
              <w:rPr>
                <w:sz w:val="28"/>
                <w:szCs w:val="28"/>
              </w:rPr>
            </w:pPr>
          </w:p>
        </w:tc>
      </w:tr>
      <w:tr w:rsidR="00AF233D" w:rsidRPr="00032741" w:rsidTr="00AF233D">
        <w:tc>
          <w:tcPr>
            <w:tcW w:w="675" w:type="dxa"/>
          </w:tcPr>
          <w:p w:rsidR="00AF233D" w:rsidRPr="00032741" w:rsidRDefault="00AF233D" w:rsidP="00AF233D">
            <w:pPr>
              <w:pStyle w:val="af5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AF233D" w:rsidRPr="00032741" w:rsidRDefault="00AF233D" w:rsidP="00AF233D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F233D" w:rsidRPr="00032741" w:rsidRDefault="00AF233D" w:rsidP="00AF233D">
            <w:pPr>
              <w:jc w:val="both"/>
              <w:rPr>
                <w:sz w:val="28"/>
                <w:szCs w:val="28"/>
              </w:rPr>
            </w:pPr>
          </w:p>
        </w:tc>
      </w:tr>
      <w:tr w:rsidR="00AF233D" w:rsidRPr="00032741" w:rsidTr="00AF233D">
        <w:tc>
          <w:tcPr>
            <w:tcW w:w="675" w:type="dxa"/>
          </w:tcPr>
          <w:p w:rsidR="00AF233D" w:rsidRPr="00032741" w:rsidRDefault="00AF233D" w:rsidP="00AF233D">
            <w:pPr>
              <w:pStyle w:val="af5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AF233D" w:rsidRPr="00032741" w:rsidRDefault="00AF233D" w:rsidP="00AF233D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F233D" w:rsidRPr="00032741" w:rsidRDefault="00AF233D" w:rsidP="00AF233D">
            <w:pPr>
              <w:jc w:val="both"/>
              <w:rPr>
                <w:sz w:val="28"/>
                <w:szCs w:val="28"/>
              </w:rPr>
            </w:pPr>
          </w:p>
        </w:tc>
      </w:tr>
      <w:tr w:rsidR="00AF233D" w:rsidRPr="00032741" w:rsidTr="00AF233D">
        <w:tc>
          <w:tcPr>
            <w:tcW w:w="675" w:type="dxa"/>
          </w:tcPr>
          <w:p w:rsidR="00AF233D" w:rsidRPr="00032741" w:rsidRDefault="00AF233D" w:rsidP="00AF233D">
            <w:pPr>
              <w:pStyle w:val="af5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AF233D" w:rsidRPr="00032741" w:rsidRDefault="00AF233D" w:rsidP="00AF233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AF233D" w:rsidRPr="00032741" w:rsidRDefault="00AF233D" w:rsidP="00AF233D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F233D" w:rsidRPr="00032741" w:rsidTr="00AF233D">
        <w:tc>
          <w:tcPr>
            <w:tcW w:w="675" w:type="dxa"/>
          </w:tcPr>
          <w:p w:rsidR="00AF233D" w:rsidRPr="00032741" w:rsidRDefault="00AF233D" w:rsidP="00AF233D">
            <w:pPr>
              <w:pStyle w:val="af5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AF233D" w:rsidRPr="00032741" w:rsidRDefault="00AF233D" w:rsidP="00AF233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AF233D" w:rsidRPr="00032741" w:rsidRDefault="00AF233D" w:rsidP="00AF233D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F233D" w:rsidRPr="00032741" w:rsidTr="00AF233D">
        <w:tc>
          <w:tcPr>
            <w:tcW w:w="675" w:type="dxa"/>
          </w:tcPr>
          <w:p w:rsidR="00AF233D" w:rsidRPr="00032741" w:rsidRDefault="00AF233D" w:rsidP="00AF233D">
            <w:pPr>
              <w:pStyle w:val="af5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AF233D" w:rsidRPr="00032741" w:rsidRDefault="00AF233D" w:rsidP="00AF233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AF233D" w:rsidRPr="00032741" w:rsidRDefault="00AF233D" w:rsidP="00AF233D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233D" w:rsidRPr="00032741" w:rsidRDefault="00AF233D" w:rsidP="00AF23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741">
        <w:rPr>
          <w:rFonts w:ascii="Times New Roman" w:hAnsi="Times New Roman" w:cs="Times New Roman"/>
          <w:sz w:val="28"/>
          <w:szCs w:val="28"/>
        </w:rPr>
        <w:t>«_______»____________________2024 год</w:t>
      </w:r>
    </w:p>
    <w:p w:rsidR="00AF233D" w:rsidRPr="00032741" w:rsidRDefault="00AF233D" w:rsidP="00AF23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33D" w:rsidRPr="00032741" w:rsidRDefault="00AF233D" w:rsidP="00AF23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33D" w:rsidRPr="00032741" w:rsidRDefault="00AF233D" w:rsidP="00AF23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33D" w:rsidRPr="00032741" w:rsidRDefault="00AF233D" w:rsidP="00AF233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32741">
        <w:rPr>
          <w:rFonts w:ascii="Times New Roman" w:hAnsi="Times New Roman" w:cs="Times New Roman"/>
          <w:sz w:val="28"/>
          <w:szCs w:val="28"/>
        </w:rPr>
        <w:t xml:space="preserve">Главный эксперт                                ______________/   </w:t>
      </w:r>
      <w:r w:rsidR="009466E7">
        <w:rPr>
          <w:rFonts w:ascii="Times New Roman" w:hAnsi="Times New Roman" w:cs="Times New Roman"/>
          <w:sz w:val="28"/>
          <w:szCs w:val="28"/>
        </w:rPr>
        <w:t>Федотов Н.А.</w:t>
      </w:r>
      <w:r w:rsidRPr="0003274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F233D" w:rsidRPr="00032741" w:rsidRDefault="00AF233D" w:rsidP="00AF233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F233D" w:rsidRPr="00032741" w:rsidRDefault="00AF233D" w:rsidP="00AF23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33D" w:rsidRPr="00032741" w:rsidRDefault="00AF233D" w:rsidP="00AF23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741">
        <w:rPr>
          <w:rFonts w:ascii="Times New Roman" w:hAnsi="Times New Roman" w:cs="Times New Roman"/>
          <w:sz w:val="28"/>
          <w:szCs w:val="28"/>
        </w:rPr>
        <w:t xml:space="preserve">Инструктаж провел                         ______________/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66E7">
        <w:rPr>
          <w:rFonts w:ascii="Times New Roman" w:hAnsi="Times New Roman" w:cs="Times New Roman"/>
          <w:sz w:val="28"/>
          <w:szCs w:val="28"/>
        </w:rPr>
        <w:t>Троценко И.В.</w:t>
      </w:r>
    </w:p>
    <w:p w:rsidR="00AF233D" w:rsidRPr="00032741" w:rsidRDefault="00AF233D" w:rsidP="00AF2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74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741">
        <w:rPr>
          <w:rFonts w:ascii="Times New Roman" w:hAnsi="Times New Roman" w:cs="Times New Roman"/>
          <w:b/>
          <w:sz w:val="28"/>
          <w:szCs w:val="28"/>
        </w:rPr>
        <w:lastRenderedPageBreak/>
        <w:t>Внутренний этап на право участия в Региональном этапе Чемпионата</w:t>
      </w: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741">
        <w:rPr>
          <w:rFonts w:ascii="Times New Roman" w:hAnsi="Times New Roman" w:cs="Times New Roman"/>
          <w:b/>
          <w:sz w:val="28"/>
          <w:szCs w:val="28"/>
        </w:rPr>
        <w:t>по профессиональному мастерству «Профессионалы» в Республике Карелия в 2024 году</w:t>
      </w: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741">
        <w:rPr>
          <w:rFonts w:ascii="Times New Roman" w:hAnsi="Times New Roman" w:cs="Times New Roman"/>
          <w:b/>
          <w:sz w:val="28"/>
          <w:szCs w:val="28"/>
        </w:rPr>
        <w:t xml:space="preserve">по компетенции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466E7">
        <w:rPr>
          <w:rFonts w:ascii="Times New Roman" w:hAnsi="Times New Roman" w:cs="Times New Roman"/>
          <w:b/>
          <w:sz w:val="28"/>
          <w:szCs w:val="28"/>
        </w:rPr>
        <w:t>Печное дело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741">
        <w:rPr>
          <w:rFonts w:ascii="Times New Roman" w:hAnsi="Times New Roman" w:cs="Times New Roman"/>
          <w:b/>
          <w:sz w:val="28"/>
          <w:szCs w:val="28"/>
        </w:rPr>
        <w:t xml:space="preserve">для участников основной категории </w:t>
      </w: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741">
        <w:rPr>
          <w:rFonts w:ascii="Times New Roman" w:hAnsi="Times New Roman" w:cs="Times New Roman"/>
          <w:b/>
          <w:sz w:val="28"/>
          <w:szCs w:val="28"/>
        </w:rPr>
        <w:t>Наименование профессиональной образовательной организации:</w:t>
      </w: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ГАПОУ РК «Петрозаводский техникум городского хозяйства»</w:t>
      </w: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741">
        <w:rPr>
          <w:rFonts w:ascii="Times New Roman" w:hAnsi="Times New Roman" w:cs="Times New Roman"/>
          <w:b/>
          <w:sz w:val="28"/>
          <w:szCs w:val="28"/>
        </w:rPr>
        <w:t>ИТОГОВЫЙ ПРОТОКОЛ</w:t>
      </w:r>
    </w:p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559"/>
        <w:gridCol w:w="1560"/>
        <w:gridCol w:w="1275"/>
      </w:tblGrid>
      <w:tr w:rsidR="00AF233D" w:rsidRPr="00032741" w:rsidTr="00AF233D">
        <w:tc>
          <w:tcPr>
            <w:tcW w:w="675" w:type="dxa"/>
            <w:vAlign w:val="center"/>
          </w:tcPr>
          <w:p w:rsidR="00AF233D" w:rsidRPr="00032741" w:rsidRDefault="00AF233D" w:rsidP="00AF233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032741">
              <w:rPr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111" w:type="dxa"/>
            <w:vAlign w:val="center"/>
          </w:tcPr>
          <w:p w:rsidR="00AF233D" w:rsidRPr="00032741" w:rsidRDefault="00AF233D" w:rsidP="00AF233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032741">
              <w:rPr>
                <w:b/>
                <w:sz w:val="28"/>
                <w:szCs w:val="28"/>
                <w:lang w:eastAsia="en-US"/>
              </w:rPr>
              <w:t>ФИО</w:t>
            </w:r>
          </w:p>
          <w:p w:rsidR="00AF233D" w:rsidRPr="00032741" w:rsidRDefault="00AF233D" w:rsidP="00AF233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032741">
              <w:rPr>
                <w:b/>
                <w:sz w:val="28"/>
                <w:szCs w:val="28"/>
                <w:lang w:eastAsia="en-US"/>
              </w:rPr>
              <w:t>участника</w:t>
            </w:r>
          </w:p>
        </w:tc>
        <w:tc>
          <w:tcPr>
            <w:tcW w:w="1559" w:type="dxa"/>
            <w:vAlign w:val="center"/>
          </w:tcPr>
          <w:p w:rsidR="00AF233D" w:rsidRPr="00032741" w:rsidRDefault="00AF233D" w:rsidP="00AF233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032741">
              <w:rPr>
                <w:b/>
                <w:sz w:val="28"/>
                <w:szCs w:val="28"/>
                <w:lang w:eastAsia="en-US"/>
              </w:rPr>
              <w:t>Получено баллов</w:t>
            </w:r>
          </w:p>
        </w:tc>
        <w:tc>
          <w:tcPr>
            <w:tcW w:w="1560" w:type="dxa"/>
            <w:vAlign w:val="center"/>
          </w:tcPr>
          <w:p w:rsidR="00AF233D" w:rsidRPr="00032741" w:rsidRDefault="00AF233D" w:rsidP="00AF233D">
            <w:pPr>
              <w:jc w:val="center"/>
              <w:rPr>
                <w:b/>
                <w:sz w:val="28"/>
                <w:szCs w:val="28"/>
              </w:rPr>
            </w:pPr>
            <w:r w:rsidRPr="00032741">
              <w:rPr>
                <w:b/>
                <w:sz w:val="28"/>
                <w:szCs w:val="28"/>
              </w:rPr>
              <w:t>Время</w:t>
            </w:r>
          </w:p>
          <w:p w:rsidR="00AF233D" w:rsidRPr="00032741" w:rsidRDefault="00AF233D" w:rsidP="00AF233D">
            <w:pPr>
              <w:jc w:val="center"/>
              <w:rPr>
                <w:b/>
                <w:sz w:val="28"/>
                <w:szCs w:val="28"/>
              </w:rPr>
            </w:pPr>
            <w:r w:rsidRPr="00032741">
              <w:rPr>
                <w:b/>
                <w:sz w:val="28"/>
                <w:szCs w:val="28"/>
              </w:rPr>
              <w:t>выполнения задания</w:t>
            </w:r>
          </w:p>
        </w:tc>
        <w:tc>
          <w:tcPr>
            <w:tcW w:w="1275" w:type="dxa"/>
            <w:vAlign w:val="center"/>
          </w:tcPr>
          <w:p w:rsidR="00AF233D" w:rsidRPr="00032741" w:rsidRDefault="00AF233D" w:rsidP="00AF233D">
            <w:pPr>
              <w:jc w:val="center"/>
              <w:rPr>
                <w:b/>
                <w:sz w:val="28"/>
                <w:szCs w:val="28"/>
              </w:rPr>
            </w:pPr>
            <w:r w:rsidRPr="00032741">
              <w:rPr>
                <w:b/>
                <w:sz w:val="28"/>
                <w:szCs w:val="28"/>
              </w:rPr>
              <w:t>Место в зачете</w:t>
            </w:r>
          </w:p>
        </w:tc>
      </w:tr>
      <w:tr w:rsidR="00AF233D" w:rsidRPr="00032741" w:rsidTr="00AF233D">
        <w:tc>
          <w:tcPr>
            <w:tcW w:w="675" w:type="dxa"/>
          </w:tcPr>
          <w:p w:rsidR="00AF233D" w:rsidRPr="00032741" w:rsidRDefault="00AF233D" w:rsidP="00AF233D">
            <w:pPr>
              <w:pStyle w:val="af5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F233D" w:rsidRPr="00032741" w:rsidRDefault="00AF233D" w:rsidP="00AF233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233D" w:rsidRPr="00032741" w:rsidRDefault="00AF233D" w:rsidP="00AF233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AF233D" w:rsidRPr="00032741" w:rsidRDefault="00AF233D" w:rsidP="00AF23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233D" w:rsidRPr="00032741" w:rsidRDefault="00AF233D" w:rsidP="00AF233D">
            <w:pPr>
              <w:jc w:val="center"/>
              <w:rPr>
                <w:sz w:val="28"/>
                <w:szCs w:val="28"/>
              </w:rPr>
            </w:pPr>
          </w:p>
        </w:tc>
      </w:tr>
      <w:tr w:rsidR="00AF233D" w:rsidRPr="00032741" w:rsidTr="00AF233D">
        <w:tc>
          <w:tcPr>
            <w:tcW w:w="675" w:type="dxa"/>
          </w:tcPr>
          <w:p w:rsidR="00AF233D" w:rsidRPr="00032741" w:rsidRDefault="00AF233D" w:rsidP="00AF233D">
            <w:pPr>
              <w:pStyle w:val="af5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F233D" w:rsidRPr="00032741" w:rsidRDefault="00AF233D" w:rsidP="00AF233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F233D" w:rsidRPr="00032741" w:rsidRDefault="00AF233D" w:rsidP="00AF233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AF233D" w:rsidRPr="00032741" w:rsidRDefault="00AF233D" w:rsidP="00AF23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233D" w:rsidRPr="00032741" w:rsidRDefault="00AF233D" w:rsidP="00AF233D">
            <w:pPr>
              <w:jc w:val="center"/>
              <w:rPr>
                <w:sz w:val="28"/>
                <w:szCs w:val="28"/>
              </w:rPr>
            </w:pPr>
          </w:p>
        </w:tc>
      </w:tr>
      <w:tr w:rsidR="00AF233D" w:rsidRPr="00032741" w:rsidTr="00AF233D">
        <w:tc>
          <w:tcPr>
            <w:tcW w:w="675" w:type="dxa"/>
          </w:tcPr>
          <w:p w:rsidR="00AF233D" w:rsidRPr="00032741" w:rsidRDefault="00AF233D" w:rsidP="00AF233D">
            <w:pPr>
              <w:pStyle w:val="af5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F233D" w:rsidRPr="00032741" w:rsidRDefault="00AF233D" w:rsidP="00AF233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F233D" w:rsidRPr="00032741" w:rsidRDefault="00AF233D" w:rsidP="00AF23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F233D" w:rsidRPr="00032741" w:rsidRDefault="00AF233D" w:rsidP="00AF23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233D" w:rsidRPr="00032741" w:rsidRDefault="00AF233D" w:rsidP="00AF233D">
            <w:pPr>
              <w:jc w:val="center"/>
              <w:rPr>
                <w:sz w:val="28"/>
                <w:szCs w:val="28"/>
              </w:rPr>
            </w:pPr>
          </w:p>
        </w:tc>
      </w:tr>
      <w:tr w:rsidR="00AF233D" w:rsidRPr="00032741" w:rsidTr="00AF233D">
        <w:tc>
          <w:tcPr>
            <w:tcW w:w="675" w:type="dxa"/>
          </w:tcPr>
          <w:p w:rsidR="00AF233D" w:rsidRPr="00032741" w:rsidRDefault="00AF233D" w:rsidP="00AF233D">
            <w:pPr>
              <w:pStyle w:val="af5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F233D" w:rsidRPr="00032741" w:rsidRDefault="00AF233D" w:rsidP="00AF233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F233D" w:rsidRPr="00032741" w:rsidRDefault="00AF233D" w:rsidP="00AF23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F233D" w:rsidRPr="00032741" w:rsidRDefault="00AF233D" w:rsidP="00AF23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233D" w:rsidRPr="00032741" w:rsidRDefault="00AF233D" w:rsidP="00AF233D">
            <w:pPr>
              <w:jc w:val="center"/>
              <w:rPr>
                <w:sz w:val="28"/>
                <w:szCs w:val="28"/>
              </w:rPr>
            </w:pPr>
          </w:p>
        </w:tc>
      </w:tr>
      <w:tr w:rsidR="00AF233D" w:rsidRPr="00032741" w:rsidTr="00AF233D">
        <w:tc>
          <w:tcPr>
            <w:tcW w:w="675" w:type="dxa"/>
          </w:tcPr>
          <w:p w:rsidR="00AF233D" w:rsidRPr="00032741" w:rsidRDefault="00AF233D" w:rsidP="00AF233D">
            <w:pPr>
              <w:pStyle w:val="af5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F233D" w:rsidRPr="00032741" w:rsidRDefault="00AF233D" w:rsidP="00AF233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F233D" w:rsidRPr="00032741" w:rsidRDefault="00AF233D" w:rsidP="00AF23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F233D" w:rsidRPr="00032741" w:rsidRDefault="00AF233D" w:rsidP="00AF23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233D" w:rsidRPr="00032741" w:rsidRDefault="00AF233D" w:rsidP="00AF233D">
            <w:pPr>
              <w:jc w:val="center"/>
              <w:rPr>
                <w:sz w:val="28"/>
                <w:szCs w:val="28"/>
              </w:rPr>
            </w:pPr>
          </w:p>
        </w:tc>
      </w:tr>
      <w:tr w:rsidR="00AF233D" w:rsidRPr="00032741" w:rsidTr="00AF233D">
        <w:tc>
          <w:tcPr>
            <w:tcW w:w="675" w:type="dxa"/>
          </w:tcPr>
          <w:p w:rsidR="00AF233D" w:rsidRPr="00032741" w:rsidRDefault="00AF233D" w:rsidP="00AF233D">
            <w:pPr>
              <w:pStyle w:val="af5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F233D" w:rsidRPr="00032741" w:rsidRDefault="00AF233D" w:rsidP="00AF233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F233D" w:rsidRPr="00032741" w:rsidRDefault="00AF233D" w:rsidP="00AF23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F233D" w:rsidRPr="00032741" w:rsidRDefault="00AF233D" w:rsidP="00AF23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233D" w:rsidRPr="00032741" w:rsidRDefault="00AF233D" w:rsidP="00AF233D">
            <w:pPr>
              <w:jc w:val="center"/>
              <w:rPr>
                <w:sz w:val="28"/>
                <w:szCs w:val="28"/>
              </w:rPr>
            </w:pPr>
          </w:p>
        </w:tc>
      </w:tr>
      <w:tr w:rsidR="00AF233D" w:rsidRPr="00032741" w:rsidTr="00AF233D">
        <w:tc>
          <w:tcPr>
            <w:tcW w:w="675" w:type="dxa"/>
          </w:tcPr>
          <w:p w:rsidR="00AF233D" w:rsidRPr="00032741" w:rsidRDefault="00AF233D" w:rsidP="00AF233D">
            <w:pPr>
              <w:pStyle w:val="af5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F233D" w:rsidRPr="00032741" w:rsidRDefault="00AF233D" w:rsidP="00AF233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F233D" w:rsidRPr="00032741" w:rsidRDefault="00AF233D" w:rsidP="00AF23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F233D" w:rsidRPr="00032741" w:rsidRDefault="00AF233D" w:rsidP="00AF23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233D" w:rsidRPr="00032741" w:rsidRDefault="00AF233D" w:rsidP="00AF233D">
            <w:pPr>
              <w:jc w:val="center"/>
              <w:rPr>
                <w:sz w:val="28"/>
                <w:szCs w:val="28"/>
              </w:rPr>
            </w:pPr>
          </w:p>
        </w:tc>
      </w:tr>
      <w:tr w:rsidR="00AF233D" w:rsidRPr="00032741" w:rsidTr="00AF233D">
        <w:tc>
          <w:tcPr>
            <w:tcW w:w="675" w:type="dxa"/>
          </w:tcPr>
          <w:p w:rsidR="00AF233D" w:rsidRPr="00032741" w:rsidRDefault="00AF233D" w:rsidP="00AF233D">
            <w:pPr>
              <w:pStyle w:val="af5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F233D" w:rsidRPr="00032741" w:rsidRDefault="00AF233D" w:rsidP="00AF233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233D" w:rsidRPr="00032741" w:rsidRDefault="00AF233D" w:rsidP="00AF233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AF233D" w:rsidRPr="00032741" w:rsidRDefault="00AF233D" w:rsidP="00AF23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233D" w:rsidRPr="00032741" w:rsidRDefault="00AF233D" w:rsidP="00AF233D">
            <w:pPr>
              <w:jc w:val="center"/>
              <w:rPr>
                <w:sz w:val="28"/>
                <w:szCs w:val="28"/>
              </w:rPr>
            </w:pPr>
          </w:p>
        </w:tc>
      </w:tr>
      <w:tr w:rsidR="00AF233D" w:rsidRPr="00032741" w:rsidTr="00AF233D">
        <w:tc>
          <w:tcPr>
            <w:tcW w:w="675" w:type="dxa"/>
          </w:tcPr>
          <w:p w:rsidR="00AF233D" w:rsidRPr="00032741" w:rsidRDefault="00AF233D" w:rsidP="00AF233D">
            <w:pPr>
              <w:pStyle w:val="af5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F233D" w:rsidRPr="00032741" w:rsidRDefault="00AF233D" w:rsidP="00AF233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233D" w:rsidRPr="00032741" w:rsidRDefault="00AF233D" w:rsidP="00AF233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AF233D" w:rsidRPr="00032741" w:rsidRDefault="00AF233D" w:rsidP="00AF23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233D" w:rsidRPr="00032741" w:rsidRDefault="00AF233D" w:rsidP="00AF233D">
            <w:pPr>
              <w:jc w:val="center"/>
              <w:rPr>
                <w:sz w:val="28"/>
                <w:szCs w:val="28"/>
              </w:rPr>
            </w:pPr>
          </w:p>
        </w:tc>
      </w:tr>
      <w:tr w:rsidR="00AF233D" w:rsidRPr="00032741" w:rsidTr="00AF233D">
        <w:tc>
          <w:tcPr>
            <w:tcW w:w="675" w:type="dxa"/>
          </w:tcPr>
          <w:p w:rsidR="00AF233D" w:rsidRPr="00032741" w:rsidRDefault="00AF233D" w:rsidP="00AF233D">
            <w:pPr>
              <w:pStyle w:val="af5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F233D" w:rsidRPr="00032741" w:rsidRDefault="00AF233D" w:rsidP="00AF233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233D" w:rsidRPr="00032741" w:rsidRDefault="00AF233D" w:rsidP="00AF233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AF233D" w:rsidRPr="00032741" w:rsidRDefault="00AF233D" w:rsidP="00AF23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F233D" w:rsidRPr="00032741" w:rsidRDefault="00AF233D" w:rsidP="00AF233D">
            <w:pPr>
              <w:jc w:val="center"/>
              <w:rPr>
                <w:sz w:val="28"/>
                <w:szCs w:val="28"/>
              </w:rPr>
            </w:pPr>
          </w:p>
        </w:tc>
      </w:tr>
    </w:tbl>
    <w:p w:rsidR="00AF233D" w:rsidRPr="00032741" w:rsidRDefault="00AF233D" w:rsidP="00AF23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233D" w:rsidRPr="00032741" w:rsidRDefault="00AF233D" w:rsidP="00AF23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741">
        <w:rPr>
          <w:rFonts w:ascii="Times New Roman" w:hAnsi="Times New Roman" w:cs="Times New Roman"/>
          <w:sz w:val="28"/>
          <w:szCs w:val="28"/>
        </w:rPr>
        <w:t>«_______»____________________2024 год</w:t>
      </w:r>
    </w:p>
    <w:p w:rsidR="00AF233D" w:rsidRPr="00032741" w:rsidRDefault="00AF233D" w:rsidP="00AF23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33D" w:rsidRPr="00032741" w:rsidRDefault="00AF233D" w:rsidP="00AF23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33D" w:rsidRPr="00032741" w:rsidRDefault="00AF233D" w:rsidP="00AF23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33D" w:rsidRPr="00032741" w:rsidRDefault="00AF233D" w:rsidP="00AF233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32741">
        <w:rPr>
          <w:rFonts w:ascii="Times New Roman" w:hAnsi="Times New Roman" w:cs="Times New Roman"/>
          <w:sz w:val="28"/>
          <w:szCs w:val="28"/>
        </w:rPr>
        <w:t xml:space="preserve">Главный эксперт                                ______________/   </w:t>
      </w:r>
      <w:r w:rsidR="009466E7">
        <w:rPr>
          <w:rFonts w:ascii="Times New Roman" w:hAnsi="Times New Roman" w:cs="Times New Roman"/>
          <w:sz w:val="28"/>
          <w:szCs w:val="28"/>
        </w:rPr>
        <w:t>Федотов Н.А.</w:t>
      </w:r>
      <w:r w:rsidRPr="0003274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F233D" w:rsidRPr="00032741" w:rsidRDefault="00AF233D" w:rsidP="00AF233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F233D" w:rsidRPr="00032741" w:rsidRDefault="00AF233D" w:rsidP="00AF23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33D" w:rsidRPr="00032741" w:rsidRDefault="00AF233D" w:rsidP="00AF23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741">
        <w:rPr>
          <w:rFonts w:ascii="Times New Roman" w:hAnsi="Times New Roman" w:cs="Times New Roman"/>
          <w:sz w:val="28"/>
          <w:szCs w:val="28"/>
        </w:rPr>
        <w:t xml:space="preserve">Оценивающий эксперт                      ______________/ </w:t>
      </w:r>
      <w:r w:rsidR="009466E7">
        <w:rPr>
          <w:rFonts w:ascii="Times New Roman" w:hAnsi="Times New Roman" w:cs="Times New Roman"/>
          <w:sz w:val="28"/>
          <w:szCs w:val="28"/>
        </w:rPr>
        <w:t>Троценко И.В.</w:t>
      </w:r>
    </w:p>
    <w:p w:rsidR="00AF233D" w:rsidRPr="00032741" w:rsidRDefault="00AF233D" w:rsidP="00AF233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32741">
        <w:rPr>
          <w:rFonts w:ascii="Times New Roman" w:hAnsi="Times New Roman" w:cs="Times New Roman"/>
          <w:sz w:val="28"/>
          <w:szCs w:val="28"/>
        </w:rPr>
        <w:t xml:space="preserve">Оценивающий эксперт                      ______________/ </w:t>
      </w:r>
      <w:r w:rsidR="009466E7">
        <w:rPr>
          <w:rFonts w:ascii="Times New Roman" w:hAnsi="Times New Roman" w:cs="Times New Roman"/>
          <w:sz w:val="28"/>
          <w:szCs w:val="28"/>
        </w:rPr>
        <w:t>Разуваев Ю.Г.</w:t>
      </w:r>
    </w:p>
    <w:p w:rsidR="00AF233D" w:rsidRDefault="00AF233D" w:rsidP="00AF233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233D" w:rsidRDefault="00AF233D" w:rsidP="00AF233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233D" w:rsidRDefault="00AF233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F233D" w:rsidSect="00210FC1">
      <w:footerReference w:type="default" r:id="rId3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796" w:rsidRDefault="00583796">
      <w:pPr>
        <w:spacing w:after="0" w:line="240" w:lineRule="auto"/>
      </w:pPr>
      <w:r>
        <w:separator/>
      </w:r>
    </w:p>
  </w:endnote>
  <w:endnote w:type="continuationSeparator" w:id="0">
    <w:p w:rsidR="00583796" w:rsidRDefault="00583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2061690726"/>
      <w:docPartObj>
        <w:docPartGallery w:val="Page Numbers (Bottom of Page)"/>
        <w:docPartUnique/>
      </w:docPartObj>
    </w:sdtPr>
    <w:sdtEndPr/>
    <w:sdtContent>
      <w:p w:rsidR="00744FBC" w:rsidRDefault="00744FBC">
        <w:pPr>
          <w:pStyle w:val="af8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00007F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744FBC" w:rsidRDefault="00744FBC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796" w:rsidRDefault="00583796">
      <w:pPr>
        <w:spacing w:after="0" w:line="240" w:lineRule="auto"/>
      </w:pPr>
      <w:r>
        <w:separator/>
      </w:r>
    </w:p>
  </w:footnote>
  <w:footnote w:type="continuationSeparator" w:id="0">
    <w:p w:rsidR="00583796" w:rsidRDefault="005837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E3C4F"/>
    <w:multiLevelType w:val="hybridMultilevel"/>
    <w:tmpl w:val="BE16CA3E"/>
    <w:lvl w:ilvl="0" w:tplc="30384C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BD2CE8E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408C60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70828E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4509B1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BE07C1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F5C239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9E2C1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8EA0EA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315704B"/>
    <w:multiLevelType w:val="hybridMultilevel"/>
    <w:tmpl w:val="7400A736"/>
    <w:lvl w:ilvl="0" w:tplc="2ADEDC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DE82E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68AE6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569BD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98C67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5CBEE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5282D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FEE9F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6EFA8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E102308"/>
    <w:multiLevelType w:val="hybridMultilevel"/>
    <w:tmpl w:val="59267E7E"/>
    <w:lvl w:ilvl="0" w:tplc="3B4EA4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7EE3E0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A4ABD6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8AE603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E30EEE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806DF1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83CD29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CB8C80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816BCB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E3F34A3"/>
    <w:multiLevelType w:val="hybridMultilevel"/>
    <w:tmpl w:val="0866A62C"/>
    <w:lvl w:ilvl="0" w:tplc="574EB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61EC5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C03E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84B6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1888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C26A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2632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D405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5458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53B6B"/>
    <w:multiLevelType w:val="hybridMultilevel"/>
    <w:tmpl w:val="7870E52C"/>
    <w:lvl w:ilvl="0" w:tplc="5F22348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1F23F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0E695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DE011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3C255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CCCB8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14C75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D8068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4702E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20A86"/>
    <w:multiLevelType w:val="hybridMultilevel"/>
    <w:tmpl w:val="888E11E8"/>
    <w:lvl w:ilvl="0" w:tplc="3BFA3F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096512D"/>
    <w:multiLevelType w:val="hybridMultilevel"/>
    <w:tmpl w:val="D93A186E"/>
    <w:lvl w:ilvl="0" w:tplc="A39E5714">
      <w:start w:val="1"/>
      <w:numFmt w:val="decimal"/>
      <w:lvlText w:val="%1."/>
      <w:lvlJc w:val="left"/>
      <w:pPr>
        <w:ind w:left="1429" w:hanging="360"/>
      </w:pPr>
    </w:lvl>
    <w:lvl w:ilvl="1" w:tplc="24308D88">
      <w:start w:val="1"/>
      <w:numFmt w:val="lowerLetter"/>
      <w:lvlText w:val="%2."/>
      <w:lvlJc w:val="left"/>
      <w:pPr>
        <w:ind w:left="2149" w:hanging="360"/>
      </w:pPr>
    </w:lvl>
    <w:lvl w:ilvl="2" w:tplc="1D8E2FEA">
      <w:start w:val="1"/>
      <w:numFmt w:val="lowerRoman"/>
      <w:lvlText w:val="%3."/>
      <w:lvlJc w:val="right"/>
      <w:pPr>
        <w:ind w:left="2869" w:hanging="180"/>
      </w:pPr>
    </w:lvl>
    <w:lvl w:ilvl="3" w:tplc="8D7AF156">
      <w:start w:val="1"/>
      <w:numFmt w:val="decimal"/>
      <w:lvlText w:val="%4."/>
      <w:lvlJc w:val="left"/>
      <w:pPr>
        <w:ind w:left="3589" w:hanging="360"/>
      </w:pPr>
    </w:lvl>
    <w:lvl w:ilvl="4" w:tplc="110A0BBA">
      <w:start w:val="1"/>
      <w:numFmt w:val="lowerLetter"/>
      <w:lvlText w:val="%5."/>
      <w:lvlJc w:val="left"/>
      <w:pPr>
        <w:ind w:left="4309" w:hanging="360"/>
      </w:pPr>
    </w:lvl>
    <w:lvl w:ilvl="5" w:tplc="6324F5EA">
      <w:start w:val="1"/>
      <w:numFmt w:val="lowerRoman"/>
      <w:lvlText w:val="%6."/>
      <w:lvlJc w:val="right"/>
      <w:pPr>
        <w:ind w:left="5029" w:hanging="180"/>
      </w:pPr>
    </w:lvl>
    <w:lvl w:ilvl="6" w:tplc="D5D2520A">
      <w:start w:val="1"/>
      <w:numFmt w:val="decimal"/>
      <w:lvlText w:val="%7."/>
      <w:lvlJc w:val="left"/>
      <w:pPr>
        <w:ind w:left="5749" w:hanging="360"/>
      </w:pPr>
    </w:lvl>
    <w:lvl w:ilvl="7" w:tplc="9F3098F8">
      <w:start w:val="1"/>
      <w:numFmt w:val="lowerLetter"/>
      <w:lvlText w:val="%8."/>
      <w:lvlJc w:val="left"/>
      <w:pPr>
        <w:ind w:left="6469" w:hanging="360"/>
      </w:pPr>
    </w:lvl>
    <w:lvl w:ilvl="8" w:tplc="D360B030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2494E25"/>
    <w:multiLevelType w:val="hybridMultilevel"/>
    <w:tmpl w:val="49547D42"/>
    <w:lvl w:ilvl="0" w:tplc="D904F2C8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7AEC0D4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404A1F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EB8211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828810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27816A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734C77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9A6334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8708EE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5233AF4"/>
    <w:multiLevelType w:val="hybridMultilevel"/>
    <w:tmpl w:val="CB0E66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60F7F"/>
    <w:multiLevelType w:val="multilevel"/>
    <w:tmpl w:val="6B3176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DA77B3"/>
    <w:multiLevelType w:val="hybridMultilevel"/>
    <w:tmpl w:val="BE986F66"/>
    <w:lvl w:ilvl="0" w:tplc="9A24EE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4470D56"/>
    <w:multiLevelType w:val="multilevel"/>
    <w:tmpl w:val="6B3176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35C17"/>
    <w:multiLevelType w:val="hybridMultilevel"/>
    <w:tmpl w:val="05248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361C3B"/>
    <w:multiLevelType w:val="hybridMultilevel"/>
    <w:tmpl w:val="993652BC"/>
    <w:lvl w:ilvl="0" w:tplc="7A5C97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7E82DB8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870303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C60DF2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9FE153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0BEE2B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ECE3D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7549D1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C74909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9A604CC"/>
    <w:multiLevelType w:val="hybridMultilevel"/>
    <w:tmpl w:val="29562944"/>
    <w:lvl w:ilvl="0" w:tplc="1C50A7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B3176E0"/>
    <w:multiLevelType w:val="multilevel"/>
    <w:tmpl w:val="6B3176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176F91"/>
    <w:multiLevelType w:val="hybridMultilevel"/>
    <w:tmpl w:val="9E325DD8"/>
    <w:lvl w:ilvl="0" w:tplc="8EBC506A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7AA464E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AC7E06F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5F22352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AD587554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BC70B100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CB96F89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4BAC7C6A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8040864A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0357D14"/>
    <w:multiLevelType w:val="hybridMultilevel"/>
    <w:tmpl w:val="84F4F35C"/>
    <w:lvl w:ilvl="0" w:tplc="17849F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9A24EE16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1506B5F"/>
    <w:multiLevelType w:val="hybridMultilevel"/>
    <w:tmpl w:val="C090DF8A"/>
    <w:lvl w:ilvl="0" w:tplc="392E0F10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29D2AE32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4E86FE2E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BC0457F0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1D801248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D592CE1A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617E78CE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FB00E216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7F6A53C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8"/>
  </w:num>
  <w:num w:numId="5">
    <w:abstractNumId w:val="13"/>
  </w:num>
  <w:num w:numId="6">
    <w:abstractNumId w:val="7"/>
  </w:num>
  <w:num w:numId="7">
    <w:abstractNumId w:val="7"/>
  </w:num>
  <w:num w:numId="8">
    <w:abstractNumId w:val="0"/>
  </w:num>
  <w:num w:numId="9">
    <w:abstractNumId w:val="1"/>
  </w:num>
  <w:num w:numId="10">
    <w:abstractNumId w:val="16"/>
  </w:num>
  <w:num w:numId="11">
    <w:abstractNumId w:val="6"/>
  </w:num>
  <w:num w:numId="12">
    <w:abstractNumId w:val="5"/>
  </w:num>
  <w:num w:numId="13">
    <w:abstractNumId w:val="8"/>
  </w:num>
  <w:num w:numId="14">
    <w:abstractNumId w:val="14"/>
  </w:num>
  <w:num w:numId="15">
    <w:abstractNumId w:val="17"/>
  </w:num>
  <w:num w:numId="16">
    <w:abstractNumId w:val="10"/>
  </w:num>
  <w:num w:numId="17">
    <w:abstractNumId w:val="12"/>
  </w:num>
  <w:num w:numId="18">
    <w:abstractNumId w:val="15"/>
  </w:num>
  <w:num w:numId="19">
    <w:abstractNumId w:val="1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1AF"/>
    <w:rsid w:val="0000007F"/>
    <w:rsid w:val="0000226F"/>
    <w:rsid w:val="00072E2F"/>
    <w:rsid w:val="00106B87"/>
    <w:rsid w:val="001600C5"/>
    <w:rsid w:val="00210FC1"/>
    <w:rsid w:val="002644E9"/>
    <w:rsid w:val="002C5D4B"/>
    <w:rsid w:val="003A664C"/>
    <w:rsid w:val="003B22A3"/>
    <w:rsid w:val="004B0419"/>
    <w:rsid w:val="005041AF"/>
    <w:rsid w:val="00583796"/>
    <w:rsid w:val="00591FA1"/>
    <w:rsid w:val="006B583A"/>
    <w:rsid w:val="00710550"/>
    <w:rsid w:val="00744FBC"/>
    <w:rsid w:val="00811B1A"/>
    <w:rsid w:val="0081328A"/>
    <w:rsid w:val="00853C39"/>
    <w:rsid w:val="00885DA2"/>
    <w:rsid w:val="008E5BD9"/>
    <w:rsid w:val="009466E7"/>
    <w:rsid w:val="00A312C5"/>
    <w:rsid w:val="00AF233D"/>
    <w:rsid w:val="00B85C63"/>
    <w:rsid w:val="00C51E99"/>
    <w:rsid w:val="00C61520"/>
    <w:rsid w:val="00CB5941"/>
    <w:rsid w:val="00DF6439"/>
    <w:rsid w:val="00E11A39"/>
    <w:rsid w:val="00F36873"/>
    <w:rsid w:val="00F50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C7E9E2-5227-4078-A5B7-74EFCD9C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B87"/>
  </w:style>
  <w:style w:type="paragraph" w:styleId="1">
    <w:name w:val="heading 1"/>
    <w:basedOn w:val="a"/>
    <w:next w:val="a"/>
    <w:link w:val="10"/>
    <w:uiPriority w:val="9"/>
    <w:qFormat/>
    <w:rsid w:val="00106B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06B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106B87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"/>
    <w:next w:val="a"/>
    <w:link w:val="40"/>
    <w:uiPriority w:val="9"/>
    <w:unhideWhenUsed/>
    <w:qFormat/>
    <w:rsid w:val="00106B8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06B87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106B87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106B8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06B87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06B8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106B8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106B8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106B8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106B8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06B8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06B8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06B8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06B8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106B87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106B87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106B87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06B87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106B87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06B87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06B87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06B87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106B8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106B87"/>
    <w:rPr>
      <w:i/>
    </w:rPr>
  </w:style>
  <w:style w:type="character" w:customStyle="1" w:styleId="HeaderChar">
    <w:name w:val="Header Char"/>
    <w:basedOn w:val="a0"/>
    <w:uiPriority w:val="99"/>
    <w:rsid w:val="00106B87"/>
  </w:style>
  <w:style w:type="character" w:customStyle="1" w:styleId="FooterChar">
    <w:name w:val="Footer Char"/>
    <w:basedOn w:val="a0"/>
    <w:uiPriority w:val="99"/>
    <w:rsid w:val="00106B87"/>
  </w:style>
  <w:style w:type="paragraph" w:styleId="aa">
    <w:name w:val="caption"/>
    <w:basedOn w:val="a"/>
    <w:next w:val="a"/>
    <w:uiPriority w:val="35"/>
    <w:semiHidden/>
    <w:unhideWhenUsed/>
    <w:qFormat/>
    <w:rsid w:val="00106B87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106B87"/>
  </w:style>
  <w:style w:type="table" w:customStyle="1" w:styleId="TableGridLight">
    <w:name w:val="Table Grid Light"/>
    <w:basedOn w:val="a1"/>
    <w:uiPriority w:val="59"/>
    <w:rsid w:val="00106B8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106B8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106B87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06B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106B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06B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06B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06B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06B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06B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06B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106B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06B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06B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06B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06B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06B8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06B87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106B87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106B87"/>
    <w:rPr>
      <w:sz w:val="18"/>
    </w:rPr>
  </w:style>
  <w:style w:type="character" w:styleId="ad">
    <w:name w:val="footnote reference"/>
    <w:basedOn w:val="a0"/>
    <w:uiPriority w:val="99"/>
    <w:unhideWhenUsed/>
    <w:rsid w:val="00106B87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106B87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106B87"/>
    <w:rPr>
      <w:sz w:val="20"/>
    </w:rPr>
  </w:style>
  <w:style w:type="character" w:styleId="af0">
    <w:name w:val="endnote reference"/>
    <w:basedOn w:val="a0"/>
    <w:uiPriority w:val="99"/>
    <w:semiHidden/>
    <w:unhideWhenUsed/>
    <w:rsid w:val="00106B87"/>
    <w:rPr>
      <w:vertAlign w:val="superscript"/>
    </w:rPr>
  </w:style>
  <w:style w:type="paragraph" w:styleId="32">
    <w:name w:val="toc 3"/>
    <w:basedOn w:val="a"/>
    <w:next w:val="a"/>
    <w:uiPriority w:val="39"/>
    <w:unhideWhenUsed/>
    <w:rsid w:val="00106B87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106B87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106B8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06B8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06B8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06B8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06B87"/>
    <w:pPr>
      <w:spacing w:after="57"/>
      <w:ind w:left="2268"/>
    </w:pPr>
  </w:style>
  <w:style w:type="paragraph" w:styleId="af1">
    <w:name w:val="TOC Heading"/>
    <w:uiPriority w:val="39"/>
    <w:unhideWhenUsed/>
    <w:rsid w:val="00106B87"/>
  </w:style>
  <w:style w:type="paragraph" w:styleId="af2">
    <w:name w:val="table of figures"/>
    <w:basedOn w:val="a"/>
    <w:next w:val="a"/>
    <w:uiPriority w:val="99"/>
    <w:unhideWhenUsed/>
    <w:rsid w:val="00106B87"/>
    <w:pPr>
      <w:spacing w:after="0"/>
    </w:pPr>
  </w:style>
  <w:style w:type="character" w:styleId="af3">
    <w:name w:val="Hyperlink"/>
    <w:uiPriority w:val="99"/>
    <w:rsid w:val="00106B87"/>
    <w:rPr>
      <w:color w:val="0000FF"/>
      <w:u w:val="single"/>
    </w:rPr>
  </w:style>
  <w:style w:type="table" w:styleId="af4">
    <w:name w:val="Table Grid"/>
    <w:basedOn w:val="a1"/>
    <w:uiPriority w:val="39"/>
    <w:qFormat/>
    <w:rsid w:val="00106B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12">
    <w:name w:val="toc 1"/>
    <w:basedOn w:val="a"/>
    <w:next w:val="a"/>
    <w:uiPriority w:val="39"/>
    <w:qFormat/>
    <w:rsid w:val="00106B87"/>
    <w:pPr>
      <w:tabs>
        <w:tab w:val="right" w:leader="dot" w:pos="9825"/>
      </w:tabs>
      <w:spacing w:before="120" w:after="0" w:line="24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bullet">
    <w:name w:val="bullet"/>
    <w:basedOn w:val="a"/>
    <w:rsid w:val="00106B87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paragraph" w:styleId="23">
    <w:name w:val="toc 2"/>
    <w:basedOn w:val="a"/>
    <w:next w:val="a"/>
    <w:uiPriority w:val="39"/>
    <w:qFormat/>
    <w:rsid w:val="00106B87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-1">
    <w:name w:val="!Заголовок-1"/>
    <w:basedOn w:val="1"/>
    <w:link w:val="-10"/>
    <w:qFormat/>
    <w:rsid w:val="00106B87"/>
    <w:pPr>
      <w:keepLines w:val="0"/>
      <w:spacing w:after="360" w:line="276" w:lineRule="auto"/>
      <w:jc w:val="center"/>
    </w:pPr>
    <w:rPr>
      <w:rFonts w:ascii="Times New Roman" w:eastAsia="Times New Roman" w:hAnsi="Times New Roman" w:cs="Times New Roman"/>
      <w:b/>
      <w:bCs/>
      <w:caps/>
      <w:color w:val="auto"/>
      <w:sz w:val="28"/>
      <w:szCs w:val="28"/>
    </w:rPr>
  </w:style>
  <w:style w:type="paragraph" w:customStyle="1" w:styleId="-2">
    <w:name w:val="!заголовок-2"/>
    <w:basedOn w:val="2"/>
    <w:link w:val="-20"/>
    <w:qFormat/>
    <w:rsid w:val="00106B87"/>
    <w:pPr>
      <w:keepLines w:val="0"/>
      <w:spacing w:before="0" w:after="240" w:line="276" w:lineRule="auto"/>
      <w:ind w:firstLine="709"/>
      <w:jc w:val="both"/>
    </w:pPr>
    <w:rPr>
      <w:rFonts w:ascii="Times New Roman" w:eastAsia="Times New Roman" w:hAnsi="Times New Roman" w:cs="Times New Roman"/>
      <w:b/>
      <w:color w:val="auto"/>
      <w:sz w:val="28"/>
      <w:szCs w:val="24"/>
    </w:rPr>
  </w:style>
  <w:style w:type="character" w:customStyle="1" w:styleId="-10">
    <w:name w:val="!Заголовок-1 Знак"/>
    <w:link w:val="-1"/>
    <w:rsid w:val="00106B87"/>
    <w:rPr>
      <w:rFonts w:ascii="Times New Roman" w:eastAsia="Times New Roman" w:hAnsi="Times New Roman" w:cs="Times New Roman"/>
      <w:b/>
      <w:bCs/>
      <w:caps/>
      <w:sz w:val="28"/>
      <w:szCs w:val="28"/>
    </w:rPr>
  </w:style>
  <w:style w:type="character" w:customStyle="1" w:styleId="-20">
    <w:name w:val="!заголовок-2 Знак"/>
    <w:link w:val="-2"/>
    <w:rsid w:val="00106B87"/>
    <w:rPr>
      <w:rFonts w:ascii="Times New Roman" w:eastAsia="Times New Roman" w:hAnsi="Times New Roman" w:cs="Times New Roman"/>
      <w:b/>
      <w:sz w:val="28"/>
      <w:szCs w:val="24"/>
    </w:rPr>
  </w:style>
  <w:style w:type="paragraph" w:styleId="af5">
    <w:name w:val="List Paragraph"/>
    <w:basedOn w:val="a"/>
    <w:uiPriority w:val="34"/>
    <w:qFormat/>
    <w:rsid w:val="00106B8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14">
    <w:name w:val="Основной текст (14)_"/>
    <w:basedOn w:val="a0"/>
    <w:link w:val="143"/>
    <w:rsid w:val="00106B87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"/>
    <w:link w:val="14"/>
    <w:rsid w:val="00106B87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0">
    <w:name w:val="Заголовок 1 Знак"/>
    <w:basedOn w:val="a0"/>
    <w:link w:val="1"/>
    <w:uiPriority w:val="9"/>
    <w:rsid w:val="00106B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106B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f6">
    <w:name w:val="header"/>
    <w:basedOn w:val="a"/>
    <w:link w:val="af7"/>
    <w:uiPriority w:val="99"/>
    <w:unhideWhenUsed/>
    <w:rsid w:val="00106B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106B87"/>
  </w:style>
  <w:style w:type="paragraph" w:styleId="af8">
    <w:name w:val="footer"/>
    <w:basedOn w:val="a"/>
    <w:link w:val="af9"/>
    <w:uiPriority w:val="99"/>
    <w:unhideWhenUsed/>
    <w:rsid w:val="00106B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106B87"/>
  </w:style>
  <w:style w:type="paragraph" w:styleId="afa">
    <w:name w:val="Body Text"/>
    <w:basedOn w:val="a"/>
    <w:link w:val="afb"/>
    <w:semiHidden/>
    <w:rsid w:val="00106B87"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b">
    <w:name w:val="Основной текст Знак"/>
    <w:basedOn w:val="a0"/>
    <w:link w:val="afa"/>
    <w:semiHidden/>
    <w:rsid w:val="00106B87"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30">
    <w:name w:val="Заголовок 3 Знак"/>
    <w:basedOn w:val="a0"/>
    <w:link w:val="3"/>
    <w:rsid w:val="00106B87"/>
    <w:rPr>
      <w:rFonts w:ascii="Arial" w:eastAsia="Times New Roman" w:hAnsi="Arial" w:cs="Arial"/>
      <w:b/>
      <w:bCs/>
      <w:szCs w:val="26"/>
      <w:lang w:val="en-GB"/>
    </w:rPr>
  </w:style>
  <w:style w:type="character" w:styleId="afc">
    <w:name w:val="FollowedHyperlink"/>
    <w:basedOn w:val="a0"/>
    <w:uiPriority w:val="99"/>
    <w:semiHidden/>
    <w:unhideWhenUsed/>
    <w:rsid w:val="00106B87"/>
    <w:rPr>
      <w:color w:val="954F72"/>
      <w:u w:val="single"/>
    </w:rPr>
  </w:style>
  <w:style w:type="paragraph" w:customStyle="1" w:styleId="msonormal0">
    <w:name w:val="msonormal"/>
    <w:basedOn w:val="a"/>
    <w:rsid w:val="0010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10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font6">
    <w:name w:val="font6"/>
    <w:basedOn w:val="a"/>
    <w:rsid w:val="0010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customStyle="1" w:styleId="font7">
    <w:name w:val="font7"/>
    <w:basedOn w:val="a"/>
    <w:rsid w:val="0010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6">
    <w:name w:val="xl66"/>
    <w:basedOn w:val="a"/>
    <w:rsid w:val="00106B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106B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8">
    <w:name w:val="xl68"/>
    <w:basedOn w:val="a"/>
    <w:rsid w:val="00106B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106B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106B8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10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106B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106B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106B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xl75">
    <w:name w:val="xl75"/>
    <w:basedOn w:val="a"/>
    <w:rsid w:val="00106B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xl76">
    <w:name w:val="xl76"/>
    <w:basedOn w:val="a"/>
    <w:rsid w:val="00106B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xl77">
    <w:name w:val="xl77"/>
    <w:basedOn w:val="a"/>
    <w:rsid w:val="00106B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"/>
    <w:rsid w:val="00106B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9">
    <w:name w:val="xl79"/>
    <w:basedOn w:val="a"/>
    <w:rsid w:val="00106B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06B87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rsid w:val="00106B8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fd">
    <w:name w:val="Balloon Text"/>
    <w:basedOn w:val="a"/>
    <w:link w:val="afe"/>
    <w:uiPriority w:val="99"/>
    <w:semiHidden/>
    <w:unhideWhenUsed/>
    <w:rsid w:val="00C51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C51E99"/>
    <w:rPr>
      <w:rFonts w:ascii="Tahoma" w:hAnsi="Tahoma" w:cs="Tahoma"/>
      <w:sz w:val="16"/>
      <w:szCs w:val="16"/>
    </w:rPr>
  </w:style>
  <w:style w:type="paragraph" w:customStyle="1" w:styleId="aff">
    <w:name w:val="Перечень"/>
    <w:basedOn w:val="a"/>
    <w:rsid w:val="00AF233D"/>
    <w:pPr>
      <w:widowControl w:val="0"/>
      <w:suppressLineNumbers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customStyle="1" w:styleId="15">
    <w:name w:val="Заголовок таблицы1"/>
    <w:basedOn w:val="aff"/>
    <w:rsid w:val="00AF233D"/>
    <w:rPr>
      <w:b/>
      <w:bCs/>
    </w:rPr>
  </w:style>
  <w:style w:type="paragraph" w:customStyle="1" w:styleId="aff0">
    <w:name w:val="числа"/>
    <w:basedOn w:val="a"/>
    <w:rsid w:val="00AF23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6">
    <w:name w:val="Сетка таблицы1"/>
    <w:basedOn w:val="a1"/>
    <w:next w:val="af4"/>
    <w:uiPriority w:val="39"/>
    <w:rsid w:val="00AF233D"/>
    <w:pPr>
      <w:spacing w:after="0" w:line="240" w:lineRule="auto"/>
    </w:pPr>
    <w:rPr>
      <w:rFonts w:eastAsia="Yu Mincho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312C5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A312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1FD7C-CD8B-4459-85A5-AF53DD826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Пользователь</cp:lastModifiedBy>
  <cp:revision>3</cp:revision>
  <cp:lastPrinted>2023-03-18T11:07:00Z</cp:lastPrinted>
  <dcterms:created xsi:type="dcterms:W3CDTF">2023-12-27T07:01:00Z</dcterms:created>
  <dcterms:modified xsi:type="dcterms:W3CDTF">2023-12-27T07:01:00Z</dcterms:modified>
</cp:coreProperties>
</file>