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82" w:rsidRDefault="00B8658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86582" w:rsidRDefault="00B86582">
      <w:pPr>
        <w:pStyle w:val="ConsPlusNormal"/>
        <w:ind w:firstLine="540"/>
        <w:jc w:val="both"/>
        <w:outlineLvl w:val="0"/>
      </w:pPr>
    </w:p>
    <w:p w:rsidR="00B86582" w:rsidRDefault="00B86582">
      <w:pPr>
        <w:pStyle w:val="ConsPlusNormal"/>
        <w:outlineLvl w:val="0"/>
      </w:pPr>
      <w:r>
        <w:t>Зарегистрировано в Минюсте России 30 января 2018 г. N 49821</w:t>
      </w:r>
    </w:p>
    <w:p w:rsidR="00B86582" w:rsidRDefault="00B865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6582" w:rsidRDefault="00B86582">
      <w:pPr>
        <w:pStyle w:val="ConsPlusNormal"/>
        <w:jc w:val="center"/>
      </w:pPr>
    </w:p>
    <w:p w:rsidR="00B86582" w:rsidRDefault="00B86582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86582" w:rsidRDefault="00B86582">
      <w:pPr>
        <w:pStyle w:val="ConsPlusTitle"/>
        <w:jc w:val="center"/>
      </w:pPr>
    </w:p>
    <w:p w:rsidR="00B86582" w:rsidRDefault="00B86582">
      <w:pPr>
        <w:pStyle w:val="ConsPlusTitle"/>
        <w:jc w:val="center"/>
      </w:pPr>
      <w:r>
        <w:t>ПРИКАЗ</w:t>
      </w:r>
    </w:p>
    <w:p w:rsidR="00B86582" w:rsidRDefault="00B86582">
      <w:pPr>
        <w:pStyle w:val="ConsPlusTitle"/>
        <w:jc w:val="center"/>
      </w:pPr>
      <w:r>
        <w:t>от 10 января 2018 г. N 3</w:t>
      </w:r>
    </w:p>
    <w:p w:rsidR="00B86582" w:rsidRDefault="00B86582">
      <w:pPr>
        <w:pStyle w:val="ConsPlusTitle"/>
        <w:jc w:val="center"/>
      </w:pPr>
    </w:p>
    <w:p w:rsidR="00B86582" w:rsidRDefault="00B86582">
      <w:pPr>
        <w:pStyle w:val="ConsPlusTitle"/>
        <w:jc w:val="center"/>
      </w:pPr>
      <w:r>
        <w:t>ОБ УТВЕРЖДЕНИИ</w:t>
      </w:r>
    </w:p>
    <w:p w:rsidR="00B86582" w:rsidRDefault="00B86582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86582" w:rsidRDefault="00B86582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B86582" w:rsidRDefault="00B86582">
      <w:pPr>
        <w:pStyle w:val="ConsPlusTitle"/>
        <w:jc w:val="center"/>
      </w:pPr>
      <w:r>
        <w:t>08.02.04 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proofErr w:type="gramStart"/>
      <w: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2567; </w:t>
      </w:r>
      <w:proofErr w:type="gramStart"/>
      <w:r>
        <w:t xml:space="preserve">N 25, ст. 3688),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08.02.04 Водоснабжение и водоотведение (далее - стандарт).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08.02.04 Водоснабжение и водоотведение, утвержденным приказом Министерства образования и науки Российской Федерации от 28 июля 2014 г. N 851 (зарегистрирован Министерством юстиции Российской Федерации 21 августа 2014 г., регистрационный N 33751), прекращается 1 сентября 2018 года.</w:t>
      </w:r>
      <w:proofErr w:type="gramEnd"/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</w:pPr>
      <w:r>
        <w:t>Министр</w:t>
      </w:r>
    </w:p>
    <w:p w:rsidR="00B86582" w:rsidRDefault="00B86582">
      <w:pPr>
        <w:pStyle w:val="ConsPlusNormal"/>
        <w:jc w:val="right"/>
      </w:pPr>
      <w:r>
        <w:t>О.Ю.ВАСИЛЬЕВА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0"/>
      </w:pPr>
      <w:r>
        <w:t>Приложение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</w:pPr>
      <w:r>
        <w:t>Утвержден</w:t>
      </w:r>
    </w:p>
    <w:p w:rsidR="00B86582" w:rsidRDefault="00B86582">
      <w:pPr>
        <w:pStyle w:val="ConsPlusNormal"/>
        <w:jc w:val="right"/>
      </w:pPr>
      <w:r>
        <w:t>приказом Министерства образования</w:t>
      </w:r>
    </w:p>
    <w:p w:rsidR="00B86582" w:rsidRDefault="00B86582">
      <w:pPr>
        <w:pStyle w:val="ConsPlusNormal"/>
        <w:jc w:val="right"/>
      </w:pPr>
      <w:r>
        <w:t>и науки Российской Федерации</w:t>
      </w:r>
    </w:p>
    <w:p w:rsidR="00B86582" w:rsidRDefault="00B86582">
      <w:pPr>
        <w:pStyle w:val="ConsPlusNormal"/>
        <w:jc w:val="right"/>
      </w:pPr>
      <w:r>
        <w:t>от 10 января 2018 г. N 3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B86582" w:rsidRDefault="00B86582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B86582" w:rsidRDefault="00B86582">
      <w:pPr>
        <w:pStyle w:val="ConsPlusTitle"/>
        <w:jc w:val="center"/>
      </w:pPr>
      <w:r>
        <w:t>08.02.04 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  <w:outlineLvl w:val="1"/>
      </w:pPr>
      <w:r>
        <w:t>I. ОБЩИЕ ПОЛОЖЕНИЯ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08.02.04 Водоснабжение и водоотведение (далее - специальность).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подготовки специалистов среднего звена (далее - образовательная программа) в образовательной организации осуществляется в очной, очно-заочной и заочной формах обучения.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>1.4. Содержание СПО по специальности определяется образовательной программой, разрабатываемой и утверждаемой образовательной организацией самостоятельно в соответствии с настоящим ФГОС СПО и с учетом соответствующих примерных основных образовательных программ (далее - ПООП).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1.5. 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(</w:t>
      </w:r>
      <w:hyperlink w:anchor="P247" w:history="1">
        <w:r>
          <w:rPr>
            <w:color w:val="0000FF"/>
          </w:rPr>
          <w:t>приложение N 1</w:t>
        </w:r>
      </w:hyperlink>
      <w:r>
        <w:t xml:space="preserve"> к настоящему ФГОС СПО).</w:t>
      </w:r>
    </w:p>
    <w:p w:rsidR="00B86582" w:rsidRDefault="00B86582">
      <w:pPr>
        <w:pStyle w:val="ConsPlusNormal"/>
        <w:spacing w:before="220"/>
        <w:ind w:firstLine="540"/>
        <w:jc w:val="both"/>
      </w:pPr>
      <w:bookmarkStart w:id="1" w:name="P45"/>
      <w:bookmarkEnd w:id="1"/>
      <w:r>
        <w:t xml:space="preserve">1.6.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8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&lt;1&gt;.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2017, регистрационный N 46168).</w:t>
      </w:r>
      <w:proofErr w:type="gramEnd"/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1.7.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1.8.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1.9.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&lt;2&gt;.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lastRenderedPageBreak/>
        <w:t>--------------------------------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10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t xml:space="preserve"> </w:t>
      </w:r>
      <w:proofErr w:type="gramStart"/>
      <w:r>
        <w:t>N 31, ст. 4765, официальный интернет-портал правовой информации http://www.pravo.gov.ru, 29 декабря 2017 г.).</w:t>
      </w:r>
      <w:proofErr w:type="gramEnd"/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1.10.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Срок получения образования по образовательной программе, предусматривающей получение в соответствии с </w:t>
      </w:r>
      <w:hyperlink w:anchor="P66" w:history="1">
        <w:r>
          <w:rPr>
            <w:color w:val="0000FF"/>
          </w:rPr>
          <w:t>пунктом 1.12</w:t>
        </w:r>
      </w:hyperlink>
      <w:r>
        <w:t xml:space="preserve"> настоящего ФГОС СПО квалификации специалиста среднего звена "старший техник", увеличивается на 1 год.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не более чем на 1,5 года при получении образования на базе основного общего образования;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не более чем на 1 год при получении образования на базе среднего общего образования.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Конкретный срок получения образования и объем образовательной программы, реализуемый за один учебный год, в очно-заочной и заочной формах обучения,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настоящим пунктом.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1.11.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B86582" w:rsidRDefault="00B86582">
      <w:pPr>
        <w:pStyle w:val="ConsPlusNormal"/>
        <w:spacing w:before="220"/>
        <w:ind w:firstLine="540"/>
        <w:jc w:val="both"/>
      </w:pPr>
      <w:bookmarkStart w:id="2" w:name="P66"/>
      <w:bookmarkEnd w:id="2"/>
      <w:r>
        <w:t xml:space="preserve">1.12. </w:t>
      </w:r>
      <w:proofErr w:type="gramStart"/>
      <w:r>
        <w:t xml:space="preserve">Образовательная организация разрабатывает образовательную программу в соответствии с выбранной квалификацией специалиста среднего звена, указанной в </w:t>
      </w:r>
      <w:hyperlink r:id="rId11" w:history="1">
        <w:r>
          <w:rPr>
            <w:color w:val="0000FF"/>
          </w:rPr>
          <w:t>Перечне</w:t>
        </w:r>
      </w:hyperlink>
      <w:r>
        <w:t xml:space="preserve"> специальностей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 и с изменениями, внесенными приказами Министерства образования </w:t>
      </w:r>
      <w:r>
        <w:lastRenderedPageBreak/>
        <w:t>и науки Российской Федерации от 14</w:t>
      </w:r>
      <w:proofErr w:type="gramEnd"/>
      <w:r>
        <w:t xml:space="preserve"> </w:t>
      </w:r>
      <w:proofErr w:type="gramStart"/>
      <w:r>
        <w:t>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44662):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>техник;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старший техник.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0" w:history="1">
        <w:r>
          <w:rPr>
            <w:color w:val="0000FF"/>
          </w:rPr>
          <w:t>главой III</w:t>
        </w:r>
      </w:hyperlink>
      <w:r>
        <w:t xml:space="preserve"> настоящего ФГОС СПО, и должна составлять не более 70 процентов от общего объема времени, отведенного на ее освоение.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(не менее 30 процентов) дает возможность расширения основног</w:t>
      </w:r>
      <w:proofErr w:type="gramStart"/>
      <w:r>
        <w:t>о(</w:t>
      </w:r>
      <w:proofErr w:type="gramEnd"/>
      <w:r>
        <w:t xml:space="preserve">ых) вида(ов) деятельности, к которым должен быть готов выпускник, освоивший образовательную программу, согласно выбранной квалификации, указанной в </w:t>
      </w:r>
      <w:hyperlink w:anchor="P66" w:history="1">
        <w:r>
          <w:rPr>
            <w:color w:val="0000FF"/>
          </w:rPr>
          <w:t>пункте 1.12</w:t>
        </w:r>
      </w:hyperlink>
      <w:r>
        <w:t xml:space="preserve"> 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2.2. Образовательная программа имеет следующую структуру: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общий гуманитарный и социально-экономический цикл;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математический и общий естественнонаучный цикл;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профессиональный цикл;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государственная итоговая аттестация, которая завершается присвоением квалификации специалиста среднего звена, указанной в </w:t>
      </w:r>
      <w:hyperlink w:anchor="P66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2"/>
      </w:pPr>
      <w:r>
        <w:t>Таблица N 1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3" w:name="P85"/>
      <w:bookmarkEnd w:id="3"/>
      <w:r>
        <w:t>Структура и объем образовательной программы</w:t>
      </w:r>
    </w:p>
    <w:p w:rsidR="00B86582" w:rsidRDefault="00B865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2"/>
        <w:gridCol w:w="1804"/>
        <w:gridCol w:w="1805"/>
      </w:tblGrid>
      <w:tr w:rsidR="00B86582">
        <w:tc>
          <w:tcPr>
            <w:tcW w:w="5462" w:type="dxa"/>
            <w:vMerge w:val="restart"/>
          </w:tcPr>
          <w:p w:rsidR="00B86582" w:rsidRDefault="00B86582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609" w:type="dxa"/>
            <w:gridSpan w:val="2"/>
          </w:tcPr>
          <w:p w:rsidR="00B86582" w:rsidRDefault="00B86582">
            <w:pPr>
              <w:pStyle w:val="ConsPlusNormal"/>
              <w:jc w:val="center"/>
            </w:pPr>
            <w:r>
              <w:t>Объем образовательной программы в академических часах</w:t>
            </w:r>
          </w:p>
        </w:tc>
      </w:tr>
      <w:tr w:rsidR="00B86582">
        <w:tc>
          <w:tcPr>
            <w:tcW w:w="5462" w:type="dxa"/>
            <w:vMerge/>
          </w:tcPr>
          <w:p w:rsidR="00B86582" w:rsidRDefault="00B86582"/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при получении квалификации специалиста среднего звена "Техник"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при получении квалификации специалиста среднего звена "Старший техник"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lastRenderedPageBreak/>
              <w:t>Общий гуманитарный и социально-экономический цикл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не менее 468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не менее 504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Математический и общий естественнонаучный цикл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не менее 144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Общепрофессиональный цикл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не менее 612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не менее 648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Профессиональный цикл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не менее 1728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не менее 2664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216</w:t>
            </w:r>
          </w:p>
        </w:tc>
      </w:tr>
      <w:tr w:rsidR="00B86582">
        <w:tc>
          <w:tcPr>
            <w:tcW w:w="9071" w:type="dxa"/>
            <w:gridSpan w:val="3"/>
          </w:tcPr>
          <w:p w:rsidR="00B86582" w:rsidRDefault="00B86582">
            <w:pPr>
              <w:pStyle w:val="ConsPlusNormal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4464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5940</w:t>
            </w:r>
          </w:p>
        </w:tc>
      </w:tr>
      <w:tr w:rsidR="00B86582">
        <w:tc>
          <w:tcPr>
            <w:tcW w:w="5462" w:type="dxa"/>
          </w:tcPr>
          <w:p w:rsidR="00B86582" w:rsidRDefault="00B86582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804" w:type="dxa"/>
          </w:tcPr>
          <w:p w:rsidR="00B86582" w:rsidRDefault="00B86582">
            <w:pPr>
              <w:pStyle w:val="ConsPlusNormal"/>
              <w:jc w:val="center"/>
            </w:pPr>
            <w:r>
              <w:t>5940</w:t>
            </w:r>
          </w:p>
        </w:tc>
        <w:tc>
          <w:tcPr>
            <w:tcW w:w="1805" w:type="dxa"/>
          </w:tcPr>
          <w:p w:rsidR="00B86582" w:rsidRDefault="00B86582">
            <w:pPr>
              <w:pStyle w:val="ConsPlusNormal"/>
              <w:jc w:val="center"/>
            </w:pPr>
            <w:r>
              <w:t>7416</w:t>
            </w:r>
          </w:p>
        </w:tc>
      </w:tr>
    </w:tbl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2.3. Перечень, содержание, объем и порядок реализации дисциплин (модулей)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2.4. 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85" w:history="1">
        <w:r>
          <w:rPr>
            <w:color w:val="0000FF"/>
          </w:rPr>
          <w:t>Таблицей N 1</w:t>
        </w:r>
      </w:hyperlink>
      <w:r>
        <w:t xml:space="preserve"> настоящего ФГОС СПО, в очно-заочной форме обучения - не менее 25 процентов, в заочной форме - не менее 10 процентов.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 (модулям) и практикам результатов обучения.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</w:t>
      </w:r>
      <w:r>
        <w:lastRenderedPageBreak/>
        <w:t>культура" с учетом состояния их здоровья.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2.6. При формировании образовательной программы образовательная организация 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2.7. Освоение общепрофессионального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Учебная</w:t>
      </w:r>
      <w:proofErr w:type="gramEnd"/>
      <w:r>
        <w:t xml:space="preserve">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2.9. Государственная итоговая аттестация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  <w:outlineLvl w:val="1"/>
      </w:pPr>
      <w:bookmarkStart w:id="4" w:name="P130"/>
      <w:bookmarkEnd w:id="4"/>
      <w:r>
        <w:t>III. ТРЕБОВАНИЯ К РЕЗУЛЬТАТАМ ОСВОЕНИЯ</w:t>
      </w:r>
    </w:p>
    <w:p w:rsidR="00B86582" w:rsidRDefault="00B86582">
      <w:pPr>
        <w:pStyle w:val="ConsPlusTitle"/>
        <w:jc w:val="center"/>
      </w:pPr>
      <w:r>
        <w:t>ОБРАЗОВАТЕЛЬНОЙ ПРОГРАММЫ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Работать в коллективе и команде, эффективно взаимодействовать с коллегами, </w:t>
      </w:r>
      <w:r>
        <w:lastRenderedPageBreak/>
        <w:t>руководством, клиентами;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эффективно действовать в чрезвычайных ситуациях;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Использовать информационные технологии в профессиональной деятельности;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10. Пользоваться профессиональной документацией на государственном и иностранном языках;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быть готов к выполнению основных видов деятельности согласно получаемой квалификации специалиста среднего звена, указанной в </w:t>
      </w:r>
      <w:hyperlink w:anchor="P66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2"/>
      </w:pPr>
      <w:r>
        <w:t>Таблица N 2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5" w:name="P150"/>
      <w:bookmarkEnd w:id="5"/>
      <w:r>
        <w:t>Соотнесение основных видов деятельности</w:t>
      </w:r>
    </w:p>
    <w:p w:rsidR="00B86582" w:rsidRDefault="00B86582">
      <w:pPr>
        <w:pStyle w:val="ConsPlusTitle"/>
        <w:jc w:val="center"/>
      </w:pPr>
      <w:r>
        <w:t>и квалификаций специалиста среднего звена при формировании</w:t>
      </w:r>
    </w:p>
    <w:p w:rsidR="00B86582" w:rsidRDefault="00B86582">
      <w:pPr>
        <w:pStyle w:val="ConsPlusTitle"/>
        <w:jc w:val="center"/>
      </w:pPr>
      <w:r>
        <w:t>образовательной программы</w:t>
      </w:r>
    </w:p>
    <w:p w:rsidR="00B86582" w:rsidRDefault="00B865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2"/>
        <w:gridCol w:w="3429"/>
      </w:tblGrid>
      <w:tr w:rsidR="00B86582">
        <w:tc>
          <w:tcPr>
            <w:tcW w:w="5642" w:type="dxa"/>
          </w:tcPr>
          <w:p w:rsidR="00B86582" w:rsidRDefault="00B86582">
            <w:pPr>
              <w:pStyle w:val="ConsPlusNormal"/>
              <w:jc w:val="center"/>
            </w:pPr>
            <w:r>
              <w:t>Основные виды деятельности</w:t>
            </w:r>
          </w:p>
        </w:tc>
        <w:tc>
          <w:tcPr>
            <w:tcW w:w="3429" w:type="dxa"/>
          </w:tcPr>
          <w:p w:rsidR="00B86582" w:rsidRDefault="00B86582">
            <w:pPr>
              <w:pStyle w:val="ConsPlusNormal"/>
              <w:jc w:val="center"/>
            </w:pPr>
            <w:r>
              <w:t>Наименование квалификаци</w:t>
            </w:r>
            <w:proofErr w:type="gramStart"/>
            <w:r>
              <w:t>и(</w:t>
            </w:r>
            <w:proofErr w:type="gramEnd"/>
            <w:r>
              <w:t>й) специалиста среднего звена</w:t>
            </w:r>
          </w:p>
        </w:tc>
      </w:tr>
      <w:tr w:rsidR="00B86582">
        <w:tc>
          <w:tcPr>
            <w:tcW w:w="5642" w:type="dxa"/>
          </w:tcPr>
          <w:p w:rsidR="00B86582" w:rsidRDefault="00B86582">
            <w:pPr>
              <w:pStyle w:val="ConsPlusNormal"/>
            </w:pPr>
            <w:r>
              <w:t>Разработка технологий и проектирование элементов систем водоснабжения и водоотведения</w:t>
            </w:r>
          </w:p>
        </w:tc>
        <w:tc>
          <w:tcPr>
            <w:tcW w:w="3429" w:type="dxa"/>
            <w:vAlign w:val="center"/>
          </w:tcPr>
          <w:p w:rsidR="00B86582" w:rsidRDefault="00B86582">
            <w:pPr>
              <w:pStyle w:val="ConsPlusNormal"/>
            </w:pPr>
            <w:r>
              <w:t>техник</w:t>
            </w:r>
          </w:p>
          <w:p w:rsidR="00B86582" w:rsidRDefault="00B86582">
            <w:pPr>
              <w:pStyle w:val="ConsPlusNormal"/>
            </w:pPr>
            <w:r>
              <w:t>старший техник</w:t>
            </w:r>
          </w:p>
        </w:tc>
      </w:tr>
      <w:tr w:rsidR="00B86582">
        <w:tc>
          <w:tcPr>
            <w:tcW w:w="5642" w:type="dxa"/>
          </w:tcPr>
          <w:p w:rsidR="00B86582" w:rsidRDefault="00B86582">
            <w:pPr>
              <w:pStyle w:val="ConsPlusNormal"/>
            </w:pPr>
            <w:r>
              <w:t>Эксплуатация сетей и сооружений водоснабжения и водоотведения</w:t>
            </w:r>
          </w:p>
        </w:tc>
        <w:tc>
          <w:tcPr>
            <w:tcW w:w="3429" w:type="dxa"/>
            <w:vAlign w:val="center"/>
          </w:tcPr>
          <w:p w:rsidR="00B86582" w:rsidRDefault="00B86582">
            <w:pPr>
              <w:pStyle w:val="ConsPlusNormal"/>
            </w:pPr>
            <w:r>
              <w:t>техник</w:t>
            </w:r>
          </w:p>
          <w:p w:rsidR="00B86582" w:rsidRDefault="00B86582">
            <w:pPr>
              <w:pStyle w:val="ConsPlusNormal"/>
            </w:pPr>
            <w:r>
              <w:t>старший техник</w:t>
            </w:r>
          </w:p>
        </w:tc>
      </w:tr>
      <w:tr w:rsidR="00B86582">
        <w:tc>
          <w:tcPr>
            <w:tcW w:w="5642" w:type="dxa"/>
          </w:tcPr>
          <w:p w:rsidR="00B86582" w:rsidRDefault="00B86582">
            <w:pPr>
              <w:pStyle w:val="ConsPlusNormal"/>
            </w:pPr>
            <w:r>
              <w:t>Выполнение работ по очистке природных и сточных вод и контролю качественных показателей</w:t>
            </w:r>
          </w:p>
        </w:tc>
        <w:tc>
          <w:tcPr>
            <w:tcW w:w="3429" w:type="dxa"/>
            <w:vAlign w:val="center"/>
          </w:tcPr>
          <w:p w:rsidR="00B86582" w:rsidRDefault="00B86582">
            <w:pPr>
              <w:pStyle w:val="ConsPlusNormal"/>
            </w:pPr>
            <w:r>
              <w:t>техник</w:t>
            </w:r>
          </w:p>
          <w:p w:rsidR="00B86582" w:rsidRDefault="00B86582">
            <w:pPr>
              <w:pStyle w:val="ConsPlusNormal"/>
            </w:pPr>
            <w:r>
              <w:t>старший техник</w:t>
            </w:r>
          </w:p>
        </w:tc>
      </w:tr>
      <w:tr w:rsidR="00B86582">
        <w:tc>
          <w:tcPr>
            <w:tcW w:w="5642" w:type="dxa"/>
          </w:tcPr>
          <w:p w:rsidR="00B86582" w:rsidRDefault="00B86582">
            <w:pPr>
              <w:pStyle w:val="ConsPlusNormal"/>
            </w:pPr>
            <w:r>
              <w:t>Планирование и организация работы производственного подразделения</w:t>
            </w:r>
          </w:p>
        </w:tc>
        <w:tc>
          <w:tcPr>
            <w:tcW w:w="3429" w:type="dxa"/>
            <w:vAlign w:val="center"/>
          </w:tcPr>
          <w:p w:rsidR="00B86582" w:rsidRDefault="00B86582">
            <w:pPr>
              <w:pStyle w:val="ConsPlusNormal"/>
            </w:pPr>
            <w:r>
              <w:t>старший техник</w:t>
            </w:r>
          </w:p>
        </w:tc>
      </w:tr>
    </w:tbl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 xml:space="preserve">К основным видам деятельности также относится освоение одной или нескольких профессий рабочих, должностей служащих, указанных в </w:t>
      </w:r>
      <w:hyperlink w:anchor="P277" w:history="1">
        <w:r>
          <w:rPr>
            <w:color w:val="0000FF"/>
          </w:rPr>
          <w:t>приложении N 2</w:t>
        </w:r>
      </w:hyperlink>
      <w:r>
        <w:t xml:space="preserve"> к настоящему ФГОС СПО.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3.4. Выпускник, освоивший образовательную программу, должен обладать следующими профессиональными компетенциями (далее - ПК), соответствующими основным видам деятельности, указанным в </w:t>
      </w:r>
      <w:hyperlink w:anchor="P150" w:history="1">
        <w:r>
          <w:rPr>
            <w:color w:val="0000FF"/>
          </w:rPr>
          <w:t>Таблице N 2</w:t>
        </w:r>
      </w:hyperlink>
      <w:r>
        <w:t xml:space="preserve"> настоящего ФГОС СПО: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3.4.1. Разработка технологий и проектирование элементов систем водоснабжения и </w:t>
      </w:r>
      <w:r>
        <w:lastRenderedPageBreak/>
        <w:t>водоотведения: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1.1. Принимать участие в проектировании элементов систем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1.2. Определять расчетные расходы воды;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1.3. Разрабатывать технологические схемы очистки воды и обработки осадков;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1.4. Производить расчеты элементов систем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1.5. Разрабатывать чертежи элементов систем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1.6. Определять, анализировать и планировать технико-экономические показатели систем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1.7. Устанавливать соответствие проектных решений природоохранным требованиям.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3.4.2. Эксплуатация сетей и сооружений водоснабжения и водоотведения: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2.1. Эксплуатировать сети и сооружения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2.2. Оценивать техническое состояние систем и сооружений водоснабжения и водоотведения;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2.3. Контролировать соблюдение технологических режимов природоохранных объектов, сбросов сточных вод, соблюдение экологических стандартов и нормативов;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2.4. Планировать обеспечение работ в условиях нестандартных ситуаций.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3.4.3. Выполнение работ по очистке природных и сточных вод и контролю качественных показателей: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3.1. Разрабатывать технологический процесс очистки природных и сточных вод;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3.2. Выполнять химические анализы по контролю качества природных и сточных вод;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3.3. Выполнять микробиологические анализы по контролю качества природных и сточных вод.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3.4.4. Планирование и организация работы производственного подразделения: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ПК 4.1. </w:t>
      </w:r>
      <w:proofErr w:type="gramStart"/>
      <w:r>
        <w:t>Планировать, руководить, контролировать и оценивать работу коллектива исполнителей (бригада, смена, участок, группа, отдел);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>ПК 4.2. Оформлять документацию в соответствии с требованиями документационного обеспечения управления;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4.3. Рассчитывать по принятой методологии основные технико-экономические показатели производственной деятельности;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4.4. Использовать программное обеспечение, компьютерные и телекоммуникационные средства для решения экономических и управленческих задач;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4.5. Разрабатывать должностные обязанности работников структурных подразделений;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4.6. Организовывать предпринимательскую деятельность в профессиональной сфере;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lastRenderedPageBreak/>
        <w:t>ПК 4.7. Контролировать соблюдение требований безопасности жизнедеятельности и охраны окружающей среды;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ПК 4.8. Организовывать работу структурных подразделений при эксплуатации систем водоснабжения и водоотведения с соблюдением требований безопасности жизнедеятельности и охраны окружающей среды.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3.5. Обучающиеся, осваивающие образовательную программу, осваивают также профессию рабочего (одну или несколько) в соответствии с перечнем профессий рабочих, должностей служащих, рекомендуемых к освоению в рамках образовательной программы по специальности (</w:t>
      </w:r>
      <w:hyperlink w:anchor="P277" w:history="1">
        <w:r>
          <w:rPr>
            <w:color w:val="0000FF"/>
          </w:rPr>
          <w:t>приложение N 2</w:t>
        </w:r>
      </w:hyperlink>
      <w:r>
        <w:t xml:space="preserve"> к ФГОС СПО).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3.6. Минимальные требования к результатам освоения основных видов деятельности образовательной программы указаны в </w:t>
      </w:r>
      <w:hyperlink w:anchor="P307" w:history="1">
        <w:r>
          <w:rPr>
            <w:color w:val="0000FF"/>
          </w:rPr>
          <w:t>приложении N 3</w:t>
        </w:r>
      </w:hyperlink>
      <w:r>
        <w:t xml:space="preserve"> к настоящему ФГОС СПО.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3.7. Образовательная организация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</w:t>
      </w:r>
      <w:proofErr w:type="gramStart"/>
      <w:r>
        <w:t>ОК</w:t>
      </w:r>
      <w:proofErr w:type="gramEnd"/>
      <w:r>
        <w:t xml:space="preserve"> и ПК в соответствии с получаемой квалификацией специалиста среднего звена, указанной в </w:t>
      </w:r>
      <w:hyperlink w:anchor="P66" w:history="1">
        <w:r>
          <w:rPr>
            <w:color w:val="0000FF"/>
          </w:rPr>
          <w:t>пункте 1.12</w:t>
        </w:r>
      </w:hyperlink>
      <w:r>
        <w:t xml:space="preserve"> настоящего ФГОС СПО.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B86582" w:rsidRDefault="00B86582">
      <w:pPr>
        <w:pStyle w:val="ConsPlusTitle"/>
        <w:jc w:val="center"/>
      </w:pPr>
      <w:r>
        <w:t>ОБРАЗОВАТЕЛЬНОЙ ПРОГРАММЫ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  <w:r>
        <w:t>4.1.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ind w:firstLine="540"/>
        <w:jc w:val="both"/>
        <w:outlineLvl w:val="2"/>
      </w:pPr>
      <w:r>
        <w:t>4.2. Общесистемные требования к условиям реализации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4.2.2.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4.2.3.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lastRenderedPageBreak/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</w:t>
      </w:r>
      <w:proofErr w:type="gramStart"/>
      <w:r>
        <w:t>ОК</w:t>
      </w:r>
      <w:proofErr w:type="gramEnd"/>
      <w:r>
        <w:t xml:space="preserve"> и ПК.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4.3.4.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4.3.6. Образовательная программа должна обеспечиваться учебно-методической документацией по всем учебным дисциплинам (модулям).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4.4.1. </w:t>
      </w:r>
      <w:proofErr w:type="gramStart"/>
      <w: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45" w:history="1">
        <w:r>
          <w:rPr>
            <w:color w:val="0000FF"/>
          </w:rPr>
          <w:t>пункте 1.6</w:t>
        </w:r>
      </w:hyperlink>
      <w:r>
        <w:t xml:space="preserve"> настоящего ФГОС СПО (имеющих стаж работы в данной профессиональной области не менее 3 лет).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45" w:history="1">
        <w:r>
          <w:rPr>
            <w:color w:val="0000FF"/>
          </w:rPr>
          <w:t>пункте 1.6</w:t>
        </w:r>
      </w:hyperlink>
      <w:r>
        <w:t xml:space="preserve"> настоящего ФГОС СПО, не реже 1 раза в 3 года с учетом расширения спектра профессиональных компетенций.</w:t>
      </w:r>
      <w:proofErr w:type="gramEnd"/>
    </w:p>
    <w:p w:rsidR="00B86582" w:rsidRDefault="00B86582">
      <w:pPr>
        <w:pStyle w:val="ConsPlusNormal"/>
        <w:spacing w:before="220"/>
        <w:ind w:firstLine="540"/>
        <w:jc w:val="both"/>
      </w:pPr>
      <w:proofErr w:type="gramStart"/>
      <w:r>
        <w:t xml:space="preserve">Доля педагогических работников (в приведенных к целочисленным значениям ставок), имеющих опыт деятельности не менее 3 лет в организациях, направление деятельности которых </w:t>
      </w:r>
      <w:r>
        <w:lastRenderedPageBreak/>
        <w:t xml:space="preserve">соответствует области профессиональной деятельности, указанной в </w:t>
      </w:r>
      <w:hyperlink w:anchor="P45" w:history="1">
        <w:r>
          <w:rPr>
            <w:color w:val="0000FF"/>
          </w:rPr>
          <w:t>пункте 1.6</w:t>
        </w:r>
      </w:hyperlink>
      <w:r>
        <w:t xml:space="preserve"> настоящего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4.5.1.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программы.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B86582" w:rsidRDefault="00B86582">
      <w:pPr>
        <w:pStyle w:val="ConsPlusNormal"/>
        <w:spacing w:before="220"/>
        <w:ind w:firstLine="540"/>
        <w:jc w:val="both"/>
      </w:pPr>
      <w:r>
        <w:t xml:space="preserve">4.6.3. </w:t>
      </w:r>
      <w:proofErr w:type="gramStart"/>
      <w:r>
        <w:t>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1"/>
      </w:pPr>
      <w:r>
        <w:t>Приложение N 1</w:t>
      </w:r>
    </w:p>
    <w:p w:rsidR="00B86582" w:rsidRDefault="00B86582">
      <w:pPr>
        <w:pStyle w:val="ConsPlusNormal"/>
        <w:jc w:val="right"/>
      </w:pPr>
      <w:r>
        <w:t>к федеральному государственному</w:t>
      </w:r>
    </w:p>
    <w:p w:rsidR="00B86582" w:rsidRDefault="00B86582">
      <w:pPr>
        <w:pStyle w:val="ConsPlusNormal"/>
        <w:jc w:val="right"/>
      </w:pPr>
      <w:r>
        <w:t>образовательному стандарту среднего</w:t>
      </w:r>
    </w:p>
    <w:p w:rsidR="00B86582" w:rsidRDefault="00B86582">
      <w:pPr>
        <w:pStyle w:val="ConsPlusNormal"/>
        <w:jc w:val="right"/>
      </w:pPr>
      <w:r>
        <w:t>профессионального образования</w:t>
      </w:r>
    </w:p>
    <w:p w:rsidR="00B86582" w:rsidRDefault="00B86582">
      <w:pPr>
        <w:pStyle w:val="ConsPlusNormal"/>
        <w:jc w:val="right"/>
      </w:pPr>
      <w:r>
        <w:t>по специальности 08.02.04</w:t>
      </w:r>
    </w:p>
    <w:p w:rsidR="00B86582" w:rsidRDefault="00B86582">
      <w:pPr>
        <w:pStyle w:val="ConsPlusNormal"/>
        <w:jc w:val="right"/>
      </w:pPr>
      <w:r>
        <w:t>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6" w:name="P247"/>
      <w:bookmarkEnd w:id="6"/>
      <w:r>
        <w:t>ПЕРЕЧЕНЬ</w:t>
      </w:r>
    </w:p>
    <w:p w:rsidR="00B86582" w:rsidRDefault="00B86582">
      <w:pPr>
        <w:pStyle w:val="ConsPlusTitle"/>
        <w:jc w:val="center"/>
      </w:pPr>
      <w:r>
        <w:t>ПРОФЕССИОНАЛЬНЫХ СТАНДАРТОВ, СООТВЕТСТВУЮЩИХ</w:t>
      </w:r>
    </w:p>
    <w:p w:rsidR="00B86582" w:rsidRDefault="00B86582">
      <w:pPr>
        <w:pStyle w:val="ConsPlusTitle"/>
        <w:jc w:val="center"/>
      </w:pPr>
      <w:r>
        <w:t>ПРОФЕССИОНАЛЬНОЙ ДЕЯТЕЛЬНОСТИ ВЫПУСКНИКОВ ОБРАЗОВАТЕЛЬНОЙ</w:t>
      </w:r>
    </w:p>
    <w:p w:rsidR="00B86582" w:rsidRDefault="00B86582">
      <w:pPr>
        <w:pStyle w:val="ConsPlusTitle"/>
        <w:jc w:val="center"/>
      </w:pPr>
      <w:r>
        <w:t>ПРОГРАММЫ СРЕДНЕГО ПРОФЕССИОНАЛЬНОГО ОБРАЗОВАНИЯ</w:t>
      </w:r>
    </w:p>
    <w:p w:rsidR="00B86582" w:rsidRDefault="00B86582">
      <w:pPr>
        <w:pStyle w:val="ConsPlusTitle"/>
        <w:jc w:val="center"/>
      </w:pPr>
      <w:r>
        <w:t>ПО СПЕЦИАЛЬНОСТИ 08.02.04 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center"/>
            </w:pPr>
            <w:r>
              <w:t>2</w:t>
            </w:r>
          </w:p>
        </w:tc>
      </w:tr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lastRenderedPageBreak/>
              <w:t>16.015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both"/>
            </w:pPr>
            <w:proofErr w:type="gramStart"/>
            <w:r>
              <w:t xml:space="preserve">Профессиональный </w:t>
            </w:r>
            <w:hyperlink r:id="rId1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водозаборных сооружений", утвержден приказом Министерства труда и социальной защиты Российской Федерации от 11 апреля 2014 г. N 245н (зарегистрирован Министерством юстиции Российской Федерации 27 мая 2014 г., регистрационный N 32459)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t>16.016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both"/>
            </w:pPr>
            <w:proofErr w:type="gramStart"/>
            <w:r>
              <w:t xml:space="preserve">Профессиональный </w:t>
            </w:r>
            <w:hyperlink r:id="rId1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очистных сооружений водоотведения", утвержден приказом Министерства труда и социальной защиты Российской Федерации от 11 апреля 2014 г. N 232н (зарегистрирован Министерством юстиции Российской Федерации 29 мая 2014 г., регистрационный N 32484)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</w:t>
            </w:r>
            <w:proofErr w:type="gramStart"/>
            <w:r>
              <w:t>регистрационный</w:t>
            </w:r>
            <w:proofErr w:type="gramEnd"/>
            <w:r>
              <w:t xml:space="preserve"> N 45230)</w:t>
            </w:r>
          </w:p>
        </w:tc>
      </w:tr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t>16.013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both"/>
            </w:pPr>
            <w:proofErr w:type="gramStart"/>
            <w:r>
              <w:t xml:space="preserve">Профессиональный </w:t>
            </w:r>
            <w:hyperlink r:id="rId1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насосных станций водопровода", утвержден приказом Министерства труда и социальной защиты Российской Федерации от 11 апреля 2014 г. N 247н (зарегистрирован Министерством юстиции Российской Федерации 2 июня 2014 г., регистрационный N 32533)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</w:t>
            </w:r>
            <w:proofErr w:type="gramStart"/>
            <w:r>
              <w:t>регистрационный</w:t>
            </w:r>
            <w:proofErr w:type="gramEnd"/>
            <w:r>
              <w:t xml:space="preserve"> N 45230)</w:t>
            </w:r>
          </w:p>
        </w:tc>
      </w:tr>
      <w:tr w:rsidR="00B86582">
        <w:tc>
          <w:tcPr>
            <w:tcW w:w="2268" w:type="dxa"/>
          </w:tcPr>
          <w:p w:rsidR="00B86582" w:rsidRDefault="00B86582">
            <w:pPr>
              <w:pStyle w:val="ConsPlusNormal"/>
              <w:jc w:val="center"/>
            </w:pPr>
            <w:r>
              <w:t>16.007</w:t>
            </w:r>
          </w:p>
        </w:tc>
        <w:tc>
          <w:tcPr>
            <w:tcW w:w="6803" w:type="dxa"/>
          </w:tcPr>
          <w:p w:rsidR="00B86582" w:rsidRDefault="00B86582">
            <w:pPr>
              <w:pStyle w:val="ConsPlusNormal"/>
              <w:jc w:val="both"/>
            </w:pPr>
            <w:proofErr w:type="gramStart"/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станций водоподготовки", утвержден приказом Министерства труда и социальной защиты Российской Федерации от 11 апреля 2014 г. N 227н (зарегистрирован Министерством юстиции Российской Федерации 22 мая 2014 г., регистрационный N 32394)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</w:tbl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1"/>
      </w:pPr>
      <w:r>
        <w:t>Приложение N 2</w:t>
      </w:r>
    </w:p>
    <w:p w:rsidR="00B86582" w:rsidRDefault="00B86582">
      <w:pPr>
        <w:pStyle w:val="ConsPlusNormal"/>
        <w:jc w:val="right"/>
      </w:pPr>
      <w:r>
        <w:t>к федеральному государственному</w:t>
      </w:r>
    </w:p>
    <w:p w:rsidR="00B86582" w:rsidRDefault="00B86582">
      <w:pPr>
        <w:pStyle w:val="ConsPlusNormal"/>
        <w:jc w:val="right"/>
      </w:pPr>
      <w:r>
        <w:t>образовательному стандарту среднего</w:t>
      </w:r>
    </w:p>
    <w:p w:rsidR="00B86582" w:rsidRDefault="00B86582">
      <w:pPr>
        <w:pStyle w:val="ConsPlusNormal"/>
        <w:jc w:val="right"/>
      </w:pPr>
      <w:r>
        <w:t>профессионального образования</w:t>
      </w:r>
    </w:p>
    <w:p w:rsidR="00B86582" w:rsidRDefault="00B86582">
      <w:pPr>
        <w:pStyle w:val="ConsPlusNormal"/>
        <w:jc w:val="right"/>
      </w:pPr>
      <w:r>
        <w:t>по специальности 08.02.04</w:t>
      </w:r>
    </w:p>
    <w:p w:rsidR="00B86582" w:rsidRDefault="00B86582">
      <w:pPr>
        <w:pStyle w:val="ConsPlusNormal"/>
        <w:jc w:val="right"/>
      </w:pPr>
      <w:r>
        <w:t>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7" w:name="P277"/>
      <w:bookmarkEnd w:id="7"/>
      <w:r>
        <w:t>ПЕРЕЧЕНЬ</w:t>
      </w:r>
    </w:p>
    <w:p w:rsidR="00B86582" w:rsidRDefault="00B86582">
      <w:pPr>
        <w:pStyle w:val="ConsPlusTitle"/>
        <w:jc w:val="center"/>
      </w:pPr>
      <w:r>
        <w:t>ПРОФЕССИЙ РАБОЧИХ, ДОЛЖНОСТЕЙ СЛУЖАЩИХ, РЕКОМЕНДУЕМЫХ</w:t>
      </w:r>
    </w:p>
    <w:p w:rsidR="00B86582" w:rsidRDefault="00B86582">
      <w:pPr>
        <w:pStyle w:val="ConsPlusTitle"/>
        <w:jc w:val="center"/>
      </w:pPr>
      <w:r>
        <w:t>К ОСВОЕНИЮ В РАМКАХ ПРОГРАММЫ ПОДГОТОВКИ СПЕЦИАЛИСТОВ</w:t>
      </w:r>
    </w:p>
    <w:p w:rsidR="00B86582" w:rsidRDefault="00B86582">
      <w:pPr>
        <w:pStyle w:val="ConsPlusTitle"/>
        <w:jc w:val="center"/>
      </w:pPr>
      <w:r>
        <w:lastRenderedPageBreak/>
        <w:t>СРЕДНЕГО ЗВЕНА ПО СПЕЦИАЛЬНОСТИ 08.02.04</w:t>
      </w:r>
    </w:p>
    <w:p w:rsidR="00B86582" w:rsidRDefault="00B86582">
      <w:pPr>
        <w:pStyle w:val="ConsPlusTitle"/>
        <w:jc w:val="center"/>
      </w:pPr>
      <w:r>
        <w:t>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2"/>
        <w:gridCol w:w="4149"/>
      </w:tblGrid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proofErr w:type="gramStart"/>
            <w:r>
              <w:t xml:space="preserve">Код по </w:t>
            </w:r>
            <w:hyperlink r:id="rId16" w:history="1">
              <w:r>
                <w:rPr>
                  <w:color w:val="0000FF"/>
                </w:rPr>
                <w:t>Перечню</w:t>
              </w:r>
            </w:hyperlink>
            <w:r>
              <w:t xml:space="preserve"> профессий рабочих, должностей служащих, по которым осуществляется профессиональное обучение,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29322), с изменениями, внесенными приказами Министерства образования и науки Российской Федерации от 16 декабря 2013 г. N 1348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29 января 2014 г., регистрационный N 31163), от 28 марта 2014 г. N 244 (зарегистрирован Министерством юстиции Российской Федерации 15 апреля 2014 г., регистрационный N 31953), от 27 июня 2014 г. N 695 (зарегистрирован Министерством юстиции Российской Федерации 22 июля 2014 г., регистрационный N 33205), от 3 февраля 2017 г. N 106 (зарегистрирован Министерством юстиции Российской Федерации 11 апреля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46339)</w:t>
            </w:r>
            <w:proofErr w:type="gramEnd"/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Наименование профессий рабочих, должностей служащих</w:t>
            </w:r>
          </w:p>
        </w:tc>
      </w:tr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14571</w:t>
              </w:r>
            </w:hyperlink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Монтажник наружных трубопроводов</w:t>
            </w:r>
          </w:p>
        </w:tc>
      </w:tr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14621</w:t>
              </w:r>
            </w:hyperlink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Монтажник санитарно-технических систем и оборудования</w:t>
            </w:r>
          </w:p>
        </w:tc>
      </w:tr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18492</w:t>
              </w:r>
            </w:hyperlink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Слесарь по изготовлению узлов и деталей технологических трубопроводов</w:t>
            </w:r>
          </w:p>
        </w:tc>
      </w:tr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18560</w:t>
              </w:r>
            </w:hyperlink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Слесарь-сантехник</w:t>
            </w:r>
          </w:p>
        </w:tc>
      </w:tr>
      <w:tr w:rsidR="00B86582">
        <w:tc>
          <w:tcPr>
            <w:tcW w:w="4922" w:type="dxa"/>
          </w:tcPr>
          <w:p w:rsidR="00B86582" w:rsidRDefault="00B86582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19756</w:t>
              </w:r>
            </w:hyperlink>
          </w:p>
        </w:tc>
        <w:tc>
          <w:tcPr>
            <w:tcW w:w="4149" w:type="dxa"/>
          </w:tcPr>
          <w:p w:rsidR="00B86582" w:rsidRDefault="00B86582">
            <w:pPr>
              <w:pStyle w:val="ConsPlusNormal"/>
              <w:jc w:val="center"/>
            </w:pPr>
            <w:r>
              <w:t>Электрогазосварщик</w:t>
            </w:r>
          </w:p>
        </w:tc>
      </w:tr>
    </w:tbl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jc w:val="right"/>
        <w:outlineLvl w:val="1"/>
      </w:pPr>
      <w:r>
        <w:t>Приложение N 3</w:t>
      </w:r>
    </w:p>
    <w:p w:rsidR="00B86582" w:rsidRDefault="00B86582">
      <w:pPr>
        <w:pStyle w:val="ConsPlusNormal"/>
        <w:jc w:val="right"/>
      </w:pPr>
      <w:r>
        <w:t>к федеральному государственному</w:t>
      </w:r>
    </w:p>
    <w:p w:rsidR="00B86582" w:rsidRDefault="00B86582">
      <w:pPr>
        <w:pStyle w:val="ConsPlusNormal"/>
        <w:jc w:val="right"/>
      </w:pPr>
      <w:r>
        <w:t>образовательному стандарту среднего</w:t>
      </w:r>
    </w:p>
    <w:p w:rsidR="00B86582" w:rsidRDefault="00B86582">
      <w:pPr>
        <w:pStyle w:val="ConsPlusNormal"/>
        <w:jc w:val="right"/>
      </w:pPr>
      <w:r>
        <w:t>профессионального образования</w:t>
      </w:r>
    </w:p>
    <w:p w:rsidR="00B86582" w:rsidRDefault="00B86582">
      <w:pPr>
        <w:pStyle w:val="ConsPlusNormal"/>
        <w:jc w:val="right"/>
      </w:pPr>
      <w:r>
        <w:t>по специальности 08.02.04</w:t>
      </w:r>
    </w:p>
    <w:p w:rsidR="00B86582" w:rsidRDefault="00B86582">
      <w:pPr>
        <w:pStyle w:val="ConsPlusNormal"/>
        <w:jc w:val="right"/>
      </w:pPr>
      <w:r>
        <w:t>Водоснабжение и водоотведение</w:t>
      </w: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Title"/>
        <w:jc w:val="center"/>
      </w:pPr>
      <w:bookmarkStart w:id="8" w:name="P307"/>
      <w:bookmarkEnd w:id="8"/>
      <w:r>
        <w:t>МИНИМАЛЬНЫЕ ТРЕБОВАНИЯ</w:t>
      </w:r>
    </w:p>
    <w:p w:rsidR="00B86582" w:rsidRDefault="00B86582">
      <w:pPr>
        <w:pStyle w:val="ConsPlusTitle"/>
        <w:jc w:val="center"/>
      </w:pPr>
      <w:r>
        <w:t>К РЕЗУЛЬТАТАМ ОСВОЕНИЯ ОСНОВНЫХ ВИДОВ ДЕЯТЕЛЬНОСТИ</w:t>
      </w:r>
    </w:p>
    <w:p w:rsidR="00B86582" w:rsidRDefault="00B86582">
      <w:pPr>
        <w:pStyle w:val="ConsPlusTitle"/>
        <w:jc w:val="center"/>
      </w:pPr>
      <w:r>
        <w:t>ОБРАЗОВАТЕЛЬНОЙ ПРОГРАММЫ СРЕДНЕГО ПРОФЕССИОНАЛЬНОГО</w:t>
      </w:r>
    </w:p>
    <w:p w:rsidR="00B86582" w:rsidRDefault="00B86582">
      <w:pPr>
        <w:pStyle w:val="ConsPlusTitle"/>
        <w:jc w:val="center"/>
      </w:pPr>
      <w:r>
        <w:t>ОБРАЗОВАНИЯ ПО СПЕЦИАЛЬНОСТИ 08.02.04 ВОДОСНАБЖЕНИЕ</w:t>
      </w:r>
    </w:p>
    <w:p w:rsidR="00B86582" w:rsidRDefault="00B86582">
      <w:pPr>
        <w:pStyle w:val="ConsPlusTitle"/>
        <w:jc w:val="center"/>
      </w:pPr>
      <w:r>
        <w:t>И ВОДООТВЕДЕНИЕ</w:t>
      </w:r>
    </w:p>
    <w:p w:rsidR="00B86582" w:rsidRDefault="00B865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6633"/>
      </w:tblGrid>
      <w:tr w:rsidR="00B86582">
        <w:tc>
          <w:tcPr>
            <w:tcW w:w="2438" w:type="dxa"/>
          </w:tcPr>
          <w:p w:rsidR="00B86582" w:rsidRDefault="00B86582">
            <w:pPr>
              <w:pStyle w:val="ConsPlusNormal"/>
              <w:jc w:val="center"/>
            </w:pPr>
            <w:r>
              <w:t>Основной вид деятельности</w:t>
            </w:r>
          </w:p>
        </w:tc>
        <w:tc>
          <w:tcPr>
            <w:tcW w:w="6633" w:type="dxa"/>
          </w:tcPr>
          <w:p w:rsidR="00B86582" w:rsidRDefault="00B86582">
            <w:pPr>
              <w:pStyle w:val="ConsPlusNormal"/>
              <w:jc w:val="center"/>
            </w:pPr>
            <w:r>
              <w:t>Требования к знаниям, умениям, практическому опыту</w:t>
            </w:r>
          </w:p>
        </w:tc>
      </w:tr>
      <w:tr w:rsidR="00B86582">
        <w:tc>
          <w:tcPr>
            <w:tcW w:w="2438" w:type="dxa"/>
          </w:tcPr>
          <w:p w:rsidR="00B86582" w:rsidRDefault="00B86582">
            <w:pPr>
              <w:pStyle w:val="ConsPlusNormal"/>
            </w:pPr>
            <w:r>
              <w:t>Разработка технологий и проектирование элементов систем водоснабжения и водоотведения</w:t>
            </w:r>
          </w:p>
        </w:tc>
        <w:tc>
          <w:tcPr>
            <w:tcW w:w="6633" w:type="dxa"/>
          </w:tcPr>
          <w:p w:rsidR="00B86582" w:rsidRDefault="00B86582">
            <w:pPr>
              <w:pStyle w:val="ConsPlusNormal"/>
              <w:jc w:val="both"/>
            </w:pPr>
            <w:r>
              <w:t>знать: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основы проектирования и конструирования;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состав и порядок разработки проектной документации;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строительные нормы и правила;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технологию выполнения строительно-монтажных работ;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передовые технологии и современное оборудование;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основные гидротехнические сооружения, используемые в системах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современное насосное оборудование.</w:t>
            </w:r>
          </w:p>
          <w:p w:rsidR="00B86582" w:rsidRDefault="00B86582">
            <w:pPr>
              <w:pStyle w:val="ConsPlusNormal"/>
              <w:jc w:val="both"/>
            </w:pPr>
            <w:r>
              <w:t>уметь: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разрабатывать технологические схемы очистки природных и сточных вод, схемы обработки осадков;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читать и выполнять чертежи элементов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работать с нормативными правовыми актами;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осуществлять поиск необходимого оборудования, элементов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составлять ведомости и спецификации оборудования и материалов, элементов проектируемых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выполнять и оформлять расчеты проектируемых элементов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пользоваться расчетными программами;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выполнять расчеты элементов санитарно-технических систем;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читать и выполнять чертежи санитарно-технических систем;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применять современные технологии строительства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использовать информационные технологии при подборе и поиске необходимого оборудования.</w:t>
            </w:r>
          </w:p>
          <w:p w:rsidR="00B86582" w:rsidRDefault="00B86582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proofErr w:type="gramStart"/>
            <w:r>
              <w:t>проектировании</w:t>
            </w:r>
            <w:proofErr w:type="gramEnd"/>
            <w:r>
              <w:t xml:space="preserve"> элементов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подборе и использовании оборудования и материалов в наружных и внутренних системах водоснабжения и водоотведения.</w:t>
            </w:r>
          </w:p>
        </w:tc>
      </w:tr>
      <w:tr w:rsidR="00B86582">
        <w:tc>
          <w:tcPr>
            <w:tcW w:w="2438" w:type="dxa"/>
          </w:tcPr>
          <w:p w:rsidR="00B86582" w:rsidRDefault="00B86582">
            <w:pPr>
              <w:pStyle w:val="ConsPlusNormal"/>
            </w:pPr>
            <w:r>
              <w:t>Эксплуатация сетей и сооружений водоснабжения и водоотведения контролю качественных показателей</w:t>
            </w:r>
          </w:p>
        </w:tc>
        <w:tc>
          <w:tcPr>
            <w:tcW w:w="6633" w:type="dxa"/>
          </w:tcPr>
          <w:p w:rsidR="00B86582" w:rsidRDefault="00B86582">
            <w:pPr>
              <w:pStyle w:val="ConsPlusNormal"/>
              <w:jc w:val="both"/>
            </w:pPr>
            <w:r>
              <w:t>знать: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эксплуатацию сооружений и оборудования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элементы автоматических устройств, методы измерений, устройство контрольно-измерительных приборов технологического контроля;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основные принципы автоматизации элементов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методику определения основных технико-экономических показателей;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 xml:space="preserve">способы </w:t>
            </w:r>
            <w:proofErr w:type="gramStart"/>
            <w:r>
              <w:t>повышения эффективности работы элементов систем водоснабжения</w:t>
            </w:r>
            <w:proofErr w:type="gramEnd"/>
            <w:r>
              <w:t xml:space="preserve"> и водоотведения, энергосберегающие технологии;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требования охраны труда, техники безопасности и противопожарной безопасности.</w:t>
            </w:r>
          </w:p>
          <w:p w:rsidR="00B86582" w:rsidRDefault="00B86582">
            <w:pPr>
              <w:pStyle w:val="ConsPlusNormal"/>
              <w:jc w:val="both"/>
            </w:pPr>
            <w:r>
              <w:lastRenderedPageBreak/>
              <w:t>уметь: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обеспечивать безотказную и эффективную работу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внедрять передовые технологии при строительстве, эксплуатации и реконструкции систем водоснабжения и водоотведения;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определять и анализировать основные технико-экономические показатели.</w:t>
            </w:r>
          </w:p>
          <w:p w:rsidR="00B86582" w:rsidRDefault="00B86582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эксплуатации сетей водоснабжения и водоотведения.</w:t>
            </w:r>
          </w:p>
        </w:tc>
      </w:tr>
      <w:tr w:rsidR="00B86582">
        <w:tc>
          <w:tcPr>
            <w:tcW w:w="2438" w:type="dxa"/>
          </w:tcPr>
          <w:p w:rsidR="00B86582" w:rsidRDefault="00B86582">
            <w:pPr>
              <w:pStyle w:val="ConsPlusNormal"/>
            </w:pPr>
            <w:r>
              <w:lastRenderedPageBreak/>
              <w:t>Выполнение работ по очистке природных и сточных вод и контролю качественных показателей</w:t>
            </w:r>
          </w:p>
        </w:tc>
        <w:tc>
          <w:tcPr>
            <w:tcW w:w="6633" w:type="dxa"/>
          </w:tcPr>
          <w:p w:rsidR="00B86582" w:rsidRDefault="00B86582">
            <w:pPr>
              <w:pStyle w:val="ConsPlusNormal"/>
              <w:jc w:val="both"/>
            </w:pPr>
            <w:r>
              <w:t>знать: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гигиенические требования к качеству питьевой воды и санитарные нормы очищенным сточным водам и водам водоемов различного назначения;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методы и параметры контроля природных и сточных вод.</w:t>
            </w:r>
          </w:p>
          <w:p w:rsidR="00B86582" w:rsidRDefault="00B86582">
            <w:pPr>
              <w:pStyle w:val="ConsPlusNormal"/>
              <w:jc w:val="both"/>
            </w:pPr>
            <w:r>
              <w:t>уметь: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выполнять химические и микробиологические анализы по контролю технологических процессов и качества очистки природных и сточных вод;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 xml:space="preserve">выполнять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экологических стандартов и нормативов по охране окружающей среды.</w:t>
            </w:r>
          </w:p>
          <w:p w:rsidR="00B86582" w:rsidRDefault="00B86582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proofErr w:type="gramStart"/>
            <w:r>
              <w:t>применении</w:t>
            </w:r>
            <w:proofErr w:type="gramEnd"/>
            <w:r>
              <w:t xml:space="preserve"> методов и способов контроля очистки и качества природных и сточных вод.</w:t>
            </w:r>
          </w:p>
        </w:tc>
      </w:tr>
      <w:tr w:rsidR="00B86582">
        <w:tc>
          <w:tcPr>
            <w:tcW w:w="2438" w:type="dxa"/>
          </w:tcPr>
          <w:p w:rsidR="00B86582" w:rsidRDefault="00B86582">
            <w:pPr>
              <w:pStyle w:val="ConsPlusNormal"/>
            </w:pPr>
            <w:r>
              <w:t>Планирование и организация работы производственного подразделения</w:t>
            </w:r>
          </w:p>
        </w:tc>
        <w:tc>
          <w:tcPr>
            <w:tcW w:w="6633" w:type="dxa"/>
          </w:tcPr>
          <w:p w:rsidR="00B86582" w:rsidRDefault="00B86582">
            <w:pPr>
              <w:pStyle w:val="ConsPlusNormal"/>
              <w:jc w:val="both"/>
            </w:pPr>
            <w:r>
              <w:t>знать: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правила и нормы труда;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права и обязанности работников в сфере профессиональной деятельности;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основы организации работы коллектива исполнителей;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состав и возможности информационно-коммуникационных технологий в управленческой деятельности.</w:t>
            </w:r>
          </w:p>
          <w:p w:rsidR="00B86582" w:rsidRDefault="00B86582">
            <w:pPr>
              <w:pStyle w:val="ConsPlusNormal"/>
              <w:jc w:val="both"/>
            </w:pPr>
            <w:r>
              <w:t>уметь: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обеспечивать эффективную работу производственного участка;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планировать этапы выполнения производственных работ;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оформлять производственную документацию;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составлять и заключать договоры;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контролировать соблюдение правил техники безопасности и требования охраны труда и производственной санитарии;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разрабатывать бизнес-план;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r>
              <w:t>использовать информационные технологии в управленческой деятельности.</w:t>
            </w:r>
          </w:p>
          <w:p w:rsidR="00B86582" w:rsidRDefault="00B86582">
            <w:pPr>
              <w:pStyle w:val="ConsPlusNormal"/>
              <w:jc w:val="both"/>
            </w:pPr>
            <w:r>
              <w:t xml:space="preserve">иметь практический опыт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proofErr w:type="gramStart"/>
            <w:r>
              <w:t>управлении</w:t>
            </w:r>
            <w:proofErr w:type="gramEnd"/>
            <w:r>
              <w:t xml:space="preserve"> производственным процессом;</w:t>
            </w:r>
          </w:p>
          <w:p w:rsidR="00B86582" w:rsidRDefault="00B86582">
            <w:pPr>
              <w:pStyle w:val="ConsPlusNormal"/>
              <w:ind w:firstLine="283"/>
              <w:jc w:val="both"/>
            </w:pPr>
            <w:proofErr w:type="gramStart"/>
            <w:r>
              <w:t>управлении</w:t>
            </w:r>
            <w:proofErr w:type="gramEnd"/>
            <w:r>
              <w:t xml:space="preserve"> персоналом.</w:t>
            </w:r>
          </w:p>
        </w:tc>
      </w:tr>
    </w:tbl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ind w:firstLine="540"/>
        <w:jc w:val="both"/>
      </w:pPr>
    </w:p>
    <w:p w:rsidR="00B86582" w:rsidRDefault="00B865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1539" w:rsidRDefault="00EB1539">
      <w:bookmarkStart w:id="9" w:name="_GoBack"/>
      <w:bookmarkEnd w:id="9"/>
    </w:p>
    <w:sectPr w:rsidR="00EB1539" w:rsidSect="0034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82"/>
    <w:rsid w:val="00B86582"/>
    <w:rsid w:val="00EB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65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65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B8E8D93774579ED71B08B128884C5049C8F3BE6853990B74EA3BFFF52DE15442613EB39D6CDA78257F6FFABBFE979EA1A0B8105C4B399y77DN" TargetMode="External"/><Relationship Id="rId13" Type="http://schemas.openxmlformats.org/officeDocument/2006/relationships/hyperlink" Target="consultantplus://offline/ref=01BB8E8D93774579ED71B08B128884C5049C8A39EC873990B74EA3BFFF52DE15442613EB39D6CDAF8B57F6FFABBFE979EA1A0B8105C4B399y77DN" TargetMode="External"/><Relationship Id="rId18" Type="http://schemas.openxmlformats.org/officeDocument/2006/relationships/hyperlink" Target="consultantplus://offline/ref=01BB8E8D93774579ED71B08B128884C5059F8C38EC813990B74EA3BFFF52DE15442613EB39D4CDA78457F6FFABBFE979EA1A0B8105C4B399y77D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BB8E8D93774579ED71B08B128884C5059F8C38EC813990B74EA3BFFF52DE15442613EB39D6C4A88357F6FFABBFE979EA1A0B8105C4B399y77DN" TargetMode="External"/><Relationship Id="rId7" Type="http://schemas.openxmlformats.org/officeDocument/2006/relationships/hyperlink" Target="consultantplus://offline/ref=01BB8E8D93774579ED71B08B128884C5079B8338E2853990B74EA3BFFF52DE15442613EB39D6CDAE8057F6FFABBFE979EA1A0B8105C4B399y77DN" TargetMode="External"/><Relationship Id="rId12" Type="http://schemas.openxmlformats.org/officeDocument/2006/relationships/hyperlink" Target="consultantplus://offline/ref=01BB8E8D93774579ED71B08B128884C5049C8A39E2813990B74EA3BFFF52DE15442613EB39D6CDAF8B57F6FFABBFE979EA1A0B8105C4B399y77DN" TargetMode="External"/><Relationship Id="rId17" Type="http://schemas.openxmlformats.org/officeDocument/2006/relationships/hyperlink" Target="consultantplus://offline/ref=01BB8E8D93774579ED71B08B128884C5059F8C38EC813990B74EA3BFFF52DE15442613EB39D4CDAA8257F6FFABBFE979EA1A0B8105C4B399y77D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1BB8E8D93774579ED71B08B128884C5059F8C38EC813990B74EA3BFFF52DE15442613EB39D6CDAE8057F6FFABBFE979EA1A0B8105C4B399y77DN" TargetMode="External"/><Relationship Id="rId20" Type="http://schemas.openxmlformats.org/officeDocument/2006/relationships/hyperlink" Target="consultantplus://offline/ref=01BB8E8D93774579ED71B08B128884C5059F8C38EC813990B74EA3BFFF52DE15442613EB39D7CBA98757F6FFABBFE979EA1A0B8105C4B399y77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BB8E8D93774579ED71B08B128884C504958C3AE58D3990B74EA3BFFF52DE15442613EB39D6CDAB8057F6FFABBFE979EA1A0B8105C4B399y77DN" TargetMode="External"/><Relationship Id="rId11" Type="http://schemas.openxmlformats.org/officeDocument/2006/relationships/hyperlink" Target="consultantplus://offline/ref=01BB8E8D93774579ED71B08B128884C505998D38EC823990B74EA3BFFF52DE15442613EB39D6C4A98157F6FFABBFE979EA1A0B8105C4B399y77D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1BB8E8D93774579ED71B08B128884C5049C8A39E38C3990B74EA3BFFF52DE15442613EB39D6CDAF8B57F6FFABBFE979EA1A0B8105C4B399y7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1BB8E8D93774579ED71B08B128884C505988D3CE4873990B74EA3BFFF52DE15442613EB39D6CFAB8B57F6FFABBFE979EA1A0B8105C4B399y77DN" TargetMode="External"/><Relationship Id="rId19" Type="http://schemas.openxmlformats.org/officeDocument/2006/relationships/hyperlink" Target="consultantplus://offline/ref=01BB8E8D93774579ED71B08B128884C5059F8C38EC813990B74EA3BFFF52DE15442613EB39D4CFAD8057F6FFABBFE979EA1A0B8105C4B399y77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BB8E8D93774579ED71B08B128884C5049C8F3BE6853990B74EA3BFFF52DE15442613EB39D6CDAB8557F6FFABBFE979EA1A0B8105C4B399y77DN" TargetMode="External"/><Relationship Id="rId14" Type="http://schemas.openxmlformats.org/officeDocument/2006/relationships/hyperlink" Target="consultantplus://offline/ref=01BB8E8D93774579ED71B08B128884C5049C8A39E18C3990B74EA3BFFF52DE15442613EB39D6CDAF8B57F6FFABBFE979EA1A0B8105C4B399y77D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5971</Words>
  <Characters>34036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2021-01-26T13:59:00Z</dcterms:created>
  <dcterms:modified xsi:type="dcterms:W3CDTF">2021-01-26T14:00:00Z</dcterms:modified>
</cp:coreProperties>
</file>